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616CE7FE" w:rsidR="005F2BA6" w:rsidRPr="00482FB1" w:rsidRDefault="00C86F86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Sevgili Öğretmenim</w:t>
      </w:r>
      <w:r w:rsidRPr="00AC0C7D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AC0C7D" w:rsidRPr="00AC0C7D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AC0C7D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•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Necati Güngör</w:t>
      </w:r>
    </w:p>
    <w:p w14:paraId="3AFC848C" w14:textId="5CB67A7C" w:rsidR="00CD60D2" w:rsidRPr="00AC0C7D" w:rsidRDefault="007D6509" w:rsidP="00A03294">
      <w:pPr>
        <w:spacing w:after="0" w:line="240" w:lineRule="auto"/>
        <w:rPr>
          <w:lang w:eastAsia="tr-TR"/>
        </w:rPr>
      </w:pPr>
      <w:r w:rsidRPr="00AC0C7D">
        <w:rPr>
          <w:lang w:eastAsia="tr-TR"/>
        </w:rPr>
        <w:t xml:space="preserve">Çocuk Kitaplar </w:t>
      </w:r>
      <w:r w:rsidRPr="00AC0C7D">
        <w:rPr>
          <w:rFonts w:ascii="Calibri" w:eastAsia="Times New Roman" w:hAnsi="Calibri" w:cs="Times New Roman"/>
          <w:lang w:val="en-US"/>
        </w:rPr>
        <w:t xml:space="preserve">• </w:t>
      </w:r>
      <w:r w:rsidR="00C86F86" w:rsidRPr="00AC0C7D">
        <w:rPr>
          <w:rFonts w:ascii="Calibri" w:eastAsia="Times New Roman" w:hAnsi="Calibri" w:cs="Times New Roman"/>
          <w:lang w:val="en-US"/>
        </w:rPr>
        <w:t>Öyküler</w:t>
      </w:r>
      <w:r w:rsidR="00476F5D" w:rsidRPr="00AC0C7D">
        <w:rPr>
          <w:lang w:eastAsia="tr-TR"/>
        </w:rPr>
        <w:t xml:space="preserve"> </w:t>
      </w:r>
      <w:r w:rsidR="005F2BA6" w:rsidRPr="00AC0C7D">
        <w:rPr>
          <w:rFonts w:ascii="Calibri" w:eastAsia="Times New Roman" w:hAnsi="Calibri" w:cs="Times New Roman"/>
          <w:lang w:val="en-US"/>
        </w:rPr>
        <w:t>•</w:t>
      </w:r>
      <w:r w:rsidR="005F2BA6" w:rsidRPr="00AC0C7D">
        <w:rPr>
          <w:rFonts w:ascii="Calibri" w:eastAsia="Times New Roman" w:hAnsi="Calibri" w:cs="Tahoma"/>
          <w:lang w:eastAsia="tr-TR"/>
        </w:rPr>
        <w:t xml:space="preserve"> </w:t>
      </w:r>
      <w:r w:rsidR="00C86F86" w:rsidRPr="00AC0C7D">
        <w:rPr>
          <w:lang w:eastAsia="tr-TR"/>
        </w:rPr>
        <w:t>128</w:t>
      </w:r>
      <w:r w:rsidR="005F2BA6" w:rsidRPr="00AC0C7D">
        <w:rPr>
          <w:lang w:eastAsia="tr-TR"/>
        </w:rPr>
        <w:t xml:space="preserve"> sayfa </w:t>
      </w:r>
      <w:r w:rsidR="005F2BA6" w:rsidRPr="00AC0C7D">
        <w:rPr>
          <w:rFonts w:ascii="Calibri" w:eastAsia="Times New Roman" w:hAnsi="Calibri" w:cs="Times New Roman"/>
          <w:lang w:val="en-US"/>
        </w:rPr>
        <w:t>•</w:t>
      </w:r>
      <w:r w:rsidR="005F2BA6" w:rsidRPr="00AC0C7D">
        <w:rPr>
          <w:rFonts w:ascii="Calibri" w:eastAsia="Times New Roman" w:hAnsi="Calibri" w:cs="Tahoma"/>
          <w:lang w:eastAsia="tr-TR"/>
        </w:rPr>
        <w:t xml:space="preserve"> </w:t>
      </w:r>
      <w:r w:rsidR="00E23976" w:rsidRPr="00AC0C7D">
        <w:rPr>
          <w:lang w:eastAsia="tr-TR"/>
        </w:rPr>
        <w:t xml:space="preserve">Önerilen sınıflar: </w:t>
      </w:r>
      <w:r w:rsidRPr="00AC0C7D">
        <w:rPr>
          <w:rFonts w:cs="Arial"/>
          <w:shd w:val="clear" w:color="auto" w:fill="FFFFFF"/>
        </w:rPr>
        <w:t xml:space="preserve"> </w:t>
      </w:r>
      <w:r w:rsidR="001D32BD" w:rsidRPr="00AC0C7D">
        <w:rPr>
          <w:rFonts w:cs="Arial"/>
          <w:shd w:val="clear" w:color="auto" w:fill="FFFFFF"/>
        </w:rPr>
        <w:t xml:space="preserve">4, </w:t>
      </w:r>
      <w:r w:rsidR="005F2BA6" w:rsidRPr="00AC0C7D">
        <w:t>5</w:t>
      </w:r>
      <w:r w:rsidR="005F071B" w:rsidRPr="00AC0C7D">
        <w:t>, 6</w:t>
      </w:r>
    </w:p>
    <w:p w14:paraId="2E3D6AA9" w14:textId="759B91C5" w:rsidR="007D6509" w:rsidRPr="00AC0C7D" w:rsidRDefault="00E56F0D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-US"/>
        </w:rPr>
        <w:t xml:space="preserve">OKUMA KÜLTÜRÜ </w:t>
      </w:r>
      <w:r w:rsidRPr="00AC0C7D">
        <w:rPr>
          <w:rFonts w:ascii="Calibri" w:eastAsia="Times New Roman" w:hAnsi="Calibri" w:cs="Times New Roman"/>
          <w:lang w:val="en-US"/>
        </w:rPr>
        <w:t>• İLETİŞİM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AC0C7D">
        <w:rPr>
          <w:rFonts w:ascii="Calibri" w:eastAsia="Times New Roman" w:hAnsi="Calibri" w:cs="Times New Roman"/>
          <w:lang w:val="en-US"/>
        </w:rPr>
        <w:t xml:space="preserve">• </w:t>
      </w:r>
      <w:r>
        <w:rPr>
          <w:rFonts w:ascii="Calibri" w:eastAsia="Times New Roman" w:hAnsi="Calibri" w:cs="Times New Roman"/>
          <w:lang w:val="en-US"/>
        </w:rPr>
        <w:t>ERDEMLER</w:t>
      </w:r>
      <w:r w:rsidRPr="00AC0C7D">
        <w:rPr>
          <w:rFonts w:ascii="Calibri" w:eastAsia="Times New Roman" w:hAnsi="Calibri" w:cs="Times New Roman"/>
          <w:lang w:val="en-US"/>
        </w:rPr>
        <w:t xml:space="preserve"> • </w:t>
      </w:r>
      <w:r w:rsidR="00375D26" w:rsidRPr="00AC0C7D">
        <w:rPr>
          <w:rFonts w:ascii="Calibri" w:eastAsia="Times New Roman" w:hAnsi="Calibri" w:cs="Times New Roman"/>
          <w:lang w:val="en-US"/>
        </w:rPr>
        <w:t>ZAMAN ve MEK</w:t>
      </w:r>
      <w:r w:rsidR="00AC0C7D">
        <w:rPr>
          <w:rFonts w:ascii="Calibri" w:eastAsia="Times New Roman" w:hAnsi="Calibri" w:cs="Times New Roman"/>
          <w:lang w:val="en-US"/>
        </w:rPr>
        <w:t>Â</w:t>
      </w:r>
      <w:r w:rsidR="00375D26" w:rsidRPr="00AC0C7D">
        <w:rPr>
          <w:rFonts w:ascii="Calibri" w:eastAsia="Times New Roman" w:hAnsi="Calibri" w:cs="Times New Roman"/>
          <w:lang w:val="en-US"/>
        </w:rPr>
        <w:t xml:space="preserve">N </w:t>
      </w:r>
      <w:r w:rsidR="007F61D2" w:rsidRPr="00AC0C7D">
        <w:rPr>
          <w:rFonts w:ascii="Calibri" w:eastAsia="Times New Roman" w:hAnsi="Calibri" w:cs="Times New Roman"/>
          <w:lang w:val="en-US"/>
        </w:rPr>
        <w:t xml:space="preserve">• </w:t>
      </w:r>
      <w:r w:rsidR="00375D26" w:rsidRPr="00AC0C7D">
        <w:rPr>
          <w:rFonts w:ascii="Calibri" w:eastAsia="Times New Roman" w:hAnsi="Calibri" w:cs="Times New Roman"/>
          <w:lang w:val="en-US"/>
        </w:rPr>
        <w:t>DUYGULAR</w:t>
      </w:r>
    </w:p>
    <w:p w14:paraId="7046576A" w14:textId="77777777" w:rsidR="00E56F0D" w:rsidRDefault="00AC0C7D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AC0C7D">
        <w:rPr>
          <w:rFonts w:eastAsia="Times New Roman" w:cs="Arial"/>
          <w:lang w:eastAsia="tr-TR"/>
        </w:rPr>
        <w:t xml:space="preserve">öğretmen-öğrenci iletişimi </w:t>
      </w:r>
      <w:r w:rsidRPr="00AC0C7D">
        <w:rPr>
          <w:rFonts w:ascii="Calibri" w:eastAsia="Times New Roman" w:hAnsi="Calibri" w:cs="Times New Roman"/>
          <w:lang w:val="en-US"/>
        </w:rPr>
        <w:t>• çocuk işçi</w:t>
      </w:r>
      <w:r>
        <w:rPr>
          <w:rFonts w:ascii="Calibri" w:eastAsia="Times New Roman" w:hAnsi="Calibri" w:cs="Times New Roman"/>
          <w:lang w:val="en-US"/>
        </w:rPr>
        <w:t xml:space="preserve">ler </w:t>
      </w:r>
      <w:r w:rsidRPr="00AC0C7D">
        <w:rPr>
          <w:rFonts w:ascii="Calibri" w:eastAsia="Times New Roman" w:hAnsi="Calibri" w:cs="Times New Roman"/>
          <w:lang w:val="en-US"/>
        </w:rPr>
        <w:t>•</w:t>
      </w:r>
      <w:r w:rsidRPr="00AC0C7D">
        <w:rPr>
          <w:rFonts w:ascii="Calibri" w:eastAsia="Times New Roman" w:hAnsi="Calibri" w:cs="Tahoma"/>
          <w:lang w:eastAsia="tr-TR"/>
        </w:rPr>
        <w:t xml:space="preserve"> </w:t>
      </w:r>
      <w:r w:rsidRPr="00AC0C7D">
        <w:rPr>
          <w:rFonts w:ascii="Calibri" w:eastAsia="Times New Roman" w:hAnsi="Calibri" w:cs="Times New Roman"/>
          <w:lang w:val="en-US"/>
        </w:rPr>
        <w:t xml:space="preserve">okuma sevgisi • haksızlık • sorumluluk • </w:t>
      </w:r>
      <w:r w:rsidR="00E56F0D">
        <w:rPr>
          <w:rFonts w:ascii="Calibri" w:eastAsia="Times New Roman" w:hAnsi="Calibri" w:cs="Times New Roman"/>
          <w:lang w:val="en-US"/>
        </w:rPr>
        <w:t xml:space="preserve">başarı </w:t>
      </w:r>
      <w:r w:rsidR="00E56F0D" w:rsidRPr="00AC0C7D">
        <w:rPr>
          <w:rFonts w:ascii="Calibri" w:eastAsia="Times New Roman" w:hAnsi="Calibri" w:cs="Times New Roman"/>
          <w:lang w:val="en-US"/>
        </w:rPr>
        <w:t xml:space="preserve">• </w:t>
      </w:r>
    </w:p>
    <w:p w14:paraId="23D8C3C9" w14:textId="28B62F6E" w:rsidR="002A4E41" w:rsidRPr="00AC0C7D" w:rsidRDefault="00C86F86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AC0C7D">
        <w:rPr>
          <w:rFonts w:ascii="Calibri" w:eastAsia="Times New Roman" w:hAnsi="Calibri" w:cs="Times New Roman"/>
          <w:lang w:val="en-US"/>
        </w:rPr>
        <w:t>hayvan sevgisi</w:t>
      </w:r>
      <w:r w:rsidR="00A0628B" w:rsidRPr="00AC0C7D">
        <w:rPr>
          <w:rFonts w:ascii="Calibri" w:eastAsia="Times New Roman" w:hAnsi="Calibri" w:cs="Times New Roman"/>
          <w:lang w:val="en-US"/>
        </w:rPr>
        <w:t xml:space="preserve"> • </w:t>
      </w:r>
      <w:r w:rsidR="00AC0C7D" w:rsidRPr="00AC0C7D">
        <w:rPr>
          <w:rFonts w:ascii="Calibri" w:eastAsia="Times New Roman" w:hAnsi="Calibri" w:cs="Times New Roman"/>
          <w:lang w:val="en-US"/>
        </w:rPr>
        <w:t xml:space="preserve">hastalık • </w:t>
      </w:r>
      <w:r w:rsidRPr="00AC0C7D">
        <w:rPr>
          <w:lang w:eastAsia="tr-TR"/>
        </w:rPr>
        <w:t>engelli yaşamı</w:t>
      </w:r>
    </w:p>
    <w:p w14:paraId="4AD53ADC" w14:textId="77777777" w:rsidR="00B334DA" w:rsidRPr="00AC0C7D" w:rsidRDefault="00B334DA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0E626D59" w14:textId="77777777" w:rsidR="00C86F86" w:rsidRPr="00AC0C7D" w:rsidRDefault="00C86F86" w:rsidP="00C86F86">
      <w:pPr>
        <w:pStyle w:val="AralkYok"/>
      </w:pPr>
    </w:p>
    <w:p w14:paraId="783983B8" w14:textId="3070B2EC" w:rsidR="00C86F86" w:rsidRPr="00AC0C7D" w:rsidRDefault="00D04BF3" w:rsidP="00C86F86">
      <w:pPr>
        <w:pStyle w:val="AralkYok"/>
      </w:pPr>
      <w:r>
        <w:t>U</w:t>
      </w:r>
      <w:r w:rsidR="00C86F86" w:rsidRPr="00AC0C7D">
        <w:t xml:space="preserve">sta </w:t>
      </w:r>
      <w:r>
        <w:t xml:space="preserve">öykücü </w:t>
      </w:r>
      <w:hyperlink r:id="rId8" w:tgtFrame="_blank" w:history="1">
        <w:r w:rsidR="00C86F86" w:rsidRPr="00AC0C7D">
          <w:rPr>
            <w:rStyle w:val="Kpr"/>
            <w:b/>
            <w:bCs/>
            <w:color w:val="auto"/>
          </w:rPr>
          <w:t>Necati Güngör</w:t>
        </w:r>
      </w:hyperlink>
      <w:r w:rsidR="00C86F86" w:rsidRPr="00AC0C7D">
        <w:t xml:space="preserve">, çocuklar için kaleme aldığı bu kitabıyla 2017 Naim Tirali Öykü Ödülü’ne değer görüldü. </w:t>
      </w:r>
      <w:r>
        <w:t>S</w:t>
      </w:r>
      <w:r w:rsidR="00C86F86" w:rsidRPr="00AC0C7D">
        <w:t>evgiyle örülen öğretmen-öğrenci ilişkilerini öyküleştiren yazar, kendine özgü üslubuyla öğretmenli</w:t>
      </w:r>
      <w:r>
        <w:t>ğin</w:t>
      </w:r>
      <w:r w:rsidR="00C86F86" w:rsidRPr="00AC0C7D">
        <w:t xml:space="preserve"> değerini yalın bir gerçekçilikle, tarafsız bir anlatımla yüceltiyor. </w:t>
      </w:r>
      <w:r w:rsidRPr="00AC0C7D">
        <w:t xml:space="preserve">Kitaptaki 11 öykü, </w:t>
      </w:r>
      <w:r>
        <w:t>f</w:t>
      </w:r>
      <w:r w:rsidR="00C86F86" w:rsidRPr="00AC0C7D">
        <w:t>arklı sosyal yapılarda büyüyen öğrencilerin gereksinim duyduğu iletişimi ve öğretmenlerin okul sınırlarını aşan sorumluluklarını hatırlatı</w:t>
      </w:r>
      <w:r>
        <w:t xml:space="preserve">yor. </w:t>
      </w:r>
      <w:r w:rsidR="00C86F86" w:rsidRPr="00AC0C7D">
        <w:t xml:space="preserve">Arka planda resmettiği Anadolu </w:t>
      </w:r>
      <w:r>
        <w:t>sayesinde</w:t>
      </w:r>
      <w:r w:rsidR="00C86F86" w:rsidRPr="00AC0C7D">
        <w:t xml:space="preserve"> doğayla iç içe, farklılıklara saygıyla yaşamanın önemini ve dayanışmayı duyumsatırken, okura bambaşka yaşamların da kapısını aralıyor. </w:t>
      </w:r>
    </w:p>
    <w:p w14:paraId="517F233A" w14:textId="38862C68" w:rsidR="00C86F86" w:rsidRPr="00AC0C7D" w:rsidRDefault="00C86F86" w:rsidP="00C86F86">
      <w:pPr>
        <w:pStyle w:val="AralkYok"/>
        <w:rPr>
          <w:b/>
          <w:bCs/>
        </w:rPr>
      </w:pPr>
    </w:p>
    <w:p w14:paraId="15774BCE" w14:textId="5B1E757D" w:rsidR="00C86F86" w:rsidRPr="00AC0C7D" w:rsidRDefault="00D04BF3" w:rsidP="00C86F86">
      <w:pPr>
        <w:pStyle w:val="AralkYok"/>
        <w:rPr>
          <w:i/>
        </w:rPr>
      </w:pPr>
      <w:r>
        <w:rPr>
          <w:iCs/>
        </w:rPr>
        <w:t>K</w:t>
      </w:r>
      <w:r w:rsidR="00C86F86" w:rsidRPr="00D04BF3">
        <w:rPr>
          <w:iCs/>
        </w:rPr>
        <w:t>ita</w:t>
      </w:r>
      <w:r>
        <w:rPr>
          <w:iCs/>
        </w:rPr>
        <w:t>pt</w:t>
      </w:r>
      <w:r w:rsidR="00C86F86" w:rsidRPr="00D04BF3">
        <w:rPr>
          <w:iCs/>
        </w:rPr>
        <w:t>a yer alan 11 öykü:</w:t>
      </w:r>
      <w:r w:rsidR="00C86F86" w:rsidRPr="00AC0C7D">
        <w:rPr>
          <w:i/>
        </w:rPr>
        <w:t xml:space="preserve"> Sevgili Öğretmenim, Özür, Engeli Aşmak, İçinden Gülen Çocuk, Hatırım İçin, Baba Yurduna Dönüş, Öğretmen Ana, Sanatçı At, Baş Belası, Zurnanın Zırt Dediği Yer, Köyde Bir Prenses.</w:t>
      </w:r>
    </w:p>
    <w:p w14:paraId="6B6332BA" w14:textId="77777777" w:rsidR="004427DB" w:rsidRPr="00AC0C7D" w:rsidRDefault="004427DB" w:rsidP="002A4E41">
      <w:pPr>
        <w:pStyle w:val="AralkYok"/>
        <w:rPr>
          <w:lang w:val="en-US"/>
        </w:rPr>
      </w:pPr>
    </w:p>
    <w:p w14:paraId="6F880C1D" w14:textId="77777777" w:rsidR="00A03294" w:rsidRPr="00AC0C7D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Pr="00AC0C7D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shd w:val="clear" w:color="auto" w:fill="FFFFFF"/>
        </w:rPr>
      </w:pPr>
      <w:r w:rsidRPr="00AC0C7D">
        <w:rPr>
          <w:rFonts w:cs="Arial"/>
          <w:b/>
          <w:shd w:val="clear" w:color="auto" w:fill="FFFFFF"/>
        </w:rPr>
        <w:t>TARTIŞMA KONULARI…</w:t>
      </w:r>
    </w:p>
    <w:p w14:paraId="2A808ADF" w14:textId="77777777" w:rsidR="00C86F86" w:rsidRPr="00AC0C7D" w:rsidRDefault="00C86F8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shd w:val="clear" w:color="auto" w:fill="FFFFFF"/>
        </w:rPr>
      </w:pPr>
    </w:p>
    <w:p w14:paraId="205C583E" w14:textId="62A0600D" w:rsidR="00C86F86" w:rsidRPr="00AC0C7D" w:rsidRDefault="004914B1" w:rsidP="00BF689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shd w:val="clear" w:color="auto" w:fill="FFFFFF"/>
        </w:rPr>
      </w:pPr>
      <w:r w:rsidRPr="00AC0C7D">
        <w:rPr>
          <w:rFonts w:cs="Arial"/>
          <w:shd w:val="clear" w:color="auto" w:fill="FFFFFF"/>
        </w:rPr>
        <w:t>“Sevgili Öğretmenim” öykü</w:t>
      </w:r>
      <w:r w:rsidR="00D04BF3">
        <w:rPr>
          <w:rFonts w:cs="Arial"/>
          <w:shd w:val="clear" w:color="auto" w:fill="FFFFFF"/>
        </w:rPr>
        <w:t>sün</w:t>
      </w:r>
      <w:r w:rsidRPr="00AC0C7D">
        <w:rPr>
          <w:rFonts w:cs="Arial"/>
          <w:shd w:val="clear" w:color="auto" w:fill="FFFFFF"/>
        </w:rPr>
        <w:t xml:space="preserve">de </w:t>
      </w:r>
      <w:r w:rsidR="00E54152" w:rsidRPr="00AC0C7D">
        <w:rPr>
          <w:rFonts w:cs="Arial"/>
          <w:shd w:val="clear" w:color="auto" w:fill="FFFFFF"/>
        </w:rPr>
        <w:t>araba işliğinde çocuk işçilerin çalıştığını öğreniyoruz</w:t>
      </w:r>
      <w:r w:rsidR="00D04BF3">
        <w:rPr>
          <w:rFonts w:cs="Arial"/>
          <w:shd w:val="clear" w:color="auto" w:fill="FFFFFF"/>
        </w:rPr>
        <w:t>.</w:t>
      </w:r>
      <w:r w:rsidR="00E54152" w:rsidRPr="00AC0C7D">
        <w:rPr>
          <w:rFonts w:cs="Arial"/>
          <w:shd w:val="clear" w:color="auto" w:fill="FFFFFF"/>
        </w:rPr>
        <w:t xml:space="preserve"> </w:t>
      </w:r>
      <w:r w:rsidR="00D04BF3">
        <w:rPr>
          <w:rFonts w:cs="Arial"/>
          <w:shd w:val="clear" w:color="auto" w:fill="FFFFFF"/>
        </w:rPr>
        <w:t>Y</w:t>
      </w:r>
      <w:r w:rsidR="00E54152" w:rsidRPr="00AC0C7D">
        <w:rPr>
          <w:rFonts w:cs="Arial"/>
          <w:shd w:val="clear" w:color="auto" w:fill="FFFFFF"/>
        </w:rPr>
        <w:t>etişkinler daha güçlü ve verimli olduğu halde neden çocuk işçi</w:t>
      </w:r>
      <w:r w:rsidR="00495028" w:rsidRPr="00AC0C7D">
        <w:rPr>
          <w:rFonts w:cs="Arial"/>
          <w:shd w:val="clear" w:color="auto" w:fill="FFFFFF"/>
        </w:rPr>
        <w:t xml:space="preserve"> çalıştırılıyor</w:t>
      </w:r>
      <w:r w:rsidR="00E54152" w:rsidRPr="00AC0C7D">
        <w:rPr>
          <w:rFonts w:cs="Arial"/>
          <w:shd w:val="clear" w:color="auto" w:fill="FFFFFF"/>
        </w:rPr>
        <w:t xml:space="preserve">? </w:t>
      </w:r>
    </w:p>
    <w:p w14:paraId="2C74916E" w14:textId="480E4BF4" w:rsidR="004A02A8" w:rsidRPr="00AC0C7D" w:rsidRDefault="004A02A8" w:rsidP="00BF689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shd w:val="clear" w:color="auto" w:fill="FFFFFF"/>
        </w:rPr>
      </w:pPr>
      <w:r w:rsidRPr="00AC0C7D">
        <w:rPr>
          <w:rFonts w:cs="Arial"/>
          <w:shd w:val="clear" w:color="auto" w:fill="FFFFFF"/>
        </w:rPr>
        <w:t xml:space="preserve">Okulunuzda, işçi olarak çalıştığı için ellerinin çatlakları kararmış </w:t>
      </w:r>
      <w:r w:rsidR="00D342FF" w:rsidRPr="00AC0C7D">
        <w:rPr>
          <w:rFonts w:cs="Arial"/>
          <w:shd w:val="clear" w:color="auto" w:fill="FFFFFF"/>
        </w:rPr>
        <w:t>bir öğrenci</w:t>
      </w:r>
      <w:r w:rsidRPr="00AC0C7D">
        <w:rPr>
          <w:rFonts w:cs="Arial"/>
          <w:shd w:val="clear" w:color="auto" w:fill="FFFFFF"/>
        </w:rPr>
        <w:t xml:space="preserve"> olsa </w:t>
      </w:r>
      <w:r w:rsidR="00D342FF" w:rsidRPr="00AC0C7D">
        <w:rPr>
          <w:rFonts w:cs="Arial"/>
          <w:shd w:val="clear" w:color="auto" w:fill="FFFFFF"/>
        </w:rPr>
        <w:t>diğerleri onlara nasıl davranır? O öğrenci okulda kendini nasıl hisseder?</w:t>
      </w:r>
    </w:p>
    <w:p w14:paraId="79D3C13D" w14:textId="4EFD7595" w:rsidR="00D342FF" w:rsidRPr="00AC0C7D" w:rsidRDefault="00D342FF" w:rsidP="00BF689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shd w:val="clear" w:color="auto" w:fill="FFFFFF"/>
        </w:rPr>
      </w:pPr>
      <w:r w:rsidRPr="00AC0C7D">
        <w:rPr>
          <w:rFonts w:cs="Arial"/>
          <w:shd w:val="clear" w:color="auto" w:fill="FFFFFF"/>
        </w:rPr>
        <w:t xml:space="preserve">“Özür” </w:t>
      </w:r>
      <w:r w:rsidR="00D04BF3" w:rsidRPr="00AC0C7D">
        <w:rPr>
          <w:rFonts w:cs="Arial"/>
          <w:shd w:val="clear" w:color="auto" w:fill="FFFFFF"/>
        </w:rPr>
        <w:t>öykü</w:t>
      </w:r>
      <w:r w:rsidR="00D04BF3">
        <w:rPr>
          <w:rFonts w:cs="Arial"/>
          <w:shd w:val="clear" w:color="auto" w:fill="FFFFFF"/>
        </w:rPr>
        <w:t>sün</w:t>
      </w:r>
      <w:r w:rsidR="00D04BF3" w:rsidRPr="00AC0C7D">
        <w:rPr>
          <w:rFonts w:cs="Arial"/>
          <w:shd w:val="clear" w:color="auto" w:fill="FFFFFF"/>
        </w:rPr>
        <w:t xml:space="preserve">de </w:t>
      </w:r>
      <w:r w:rsidR="00D3655E" w:rsidRPr="00AC0C7D">
        <w:rPr>
          <w:rFonts w:cs="Arial"/>
          <w:shd w:val="clear" w:color="auto" w:fill="FFFFFF"/>
        </w:rPr>
        <w:t>Zeycan Öğretmen’in kişili</w:t>
      </w:r>
      <w:r w:rsidR="00495028" w:rsidRPr="00AC0C7D">
        <w:rPr>
          <w:rFonts w:cs="Arial"/>
          <w:shd w:val="clear" w:color="auto" w:fill="FFFFFF"/>
        </w:rPr>
        <w:t>ği</w:t>
      </w:r>
      <w:r w:rsidR="00D04BF3">
        <w:rPr>
          <w:rFonts w:cs="Arial"/>
          <w:shd w:val="clear" w:color="auto" w:fill="FFFFFF"/>
        </w:rPr>
        <w:t xml:space="preserve">ne ilişkin </w:t>
      </w:r>
      <w:r w:rsidR="00495028" w:rsidRPr="00AC0C7D">
        <w:rPr>
          <w:rFonts w:cs="Arial"/>
          <w:shd w:val="clear" w:color="auto" w:fill="FFFFFF"/>
        </w:rPr>
        <w:t>neler söylenebilir</w:t>
      </w:r>
      <w:r w:rsidR="00D3655E" w:rsidRPr="00AC0C7D">
        <w:rPr>
          <w:rFonts w:cs="Arial"/>
          <w:shd w:val="clear" w:color="auto" w:fill="FFFFFF"/>
        </w:rPr>
        <w:t>? Öğrencisine vurması bu kişilik özellikleriyle nasıl bağdaşır?</w:t>
      </w:r>
    </w:p>
    <w:p w14:paraId="10372B36" w14:textId="590DE971" w:rsidR="00D3655E" w:rsidRPr="00AC0C7D" w:rsidRDefault="00D3655E" w:rsidP="00BF689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AC0C7D">
        <w:rPr>
          <w:rFonts w:cs="Arial"/>
          <w:shd w:val="clear" w:color="auto" w:fill="FFFFFF"/>
        </w:rPr>
        <w:t xml:space="preserve">“Engeli Aşmak” </w:t>
      </w:r>
      <w:r w:rsidR="00D04BF3" w:rsidRPr="00AC0C7D">
        <w:rPr>
          <w:rFonts w:cs="Arial"/>
          <w:shd w:val="clear" w:color="auto" w:fill="FFFFFF"/>
        </w:rPr>
        <w:t>öykü</w:t>
      </w:r>
      <w:r w:rsidR="00D04BF3">
        <w:rPr>
          <w:rFonts w:cs="Arial"/>
          <w:shd w:val="clear" w:color="auto" w:fill="FFFFFF"/>
        </w:rPr>
        <w:t>sün</w:t>
      </w:r>
      <w:r w:rsidR="00D04BF3" w:rsidRPr="00AC0C7D">
        <w:rPr>
          <w:rFonts w:cs="Arial"/>
          <w:shd w:val="clear" w:color="auto" w:fill="FFFFFF"/>
        </w:rPr>
        <w:t xml:space="preserve">de </w:t>
      </w:r>
      <w:r w:rsidR="008D3D99" w:rsidRPr="00AC0C7D">
        <w:rPr>
          <w:rFonts w:cs="Arial"/>
          <w:shd w:val="clear" w:color="auto" w:fill="FFFFFF"/>
        </w:rPr>
        <w:t>yürüyemeyen Melek</w:t>
      </w:r>
      <w:r w:rsidR="00495028" w:rsidRPr="00AC0C7D">
        <w:rPr>
          <w:rFonts w:cs="Arial"/>
          <w:shd w:val="clear" w:color="auto" w:fill="FFFFFF"/>
        </w:rPr>
        <w:t>,</w:t>
      </w:r>
      <w:r w:rsidR="008D3D99" w:rsidRPr="00AC0C7D">
        <w:rPr>
          <w:rFonts w:cs="Arial"/>
          <w:shd w:val="clear" w:color="auto" w:fill="FFFFFF"/>
        </w:rPr>
        <w:t xml:space="preserve"> küçük yaşta hangi “engel</w:t>
      </w:r>
      <w:r w:rsidR="00165252">
        <w:rPr>
          <w:rFonts w:cs="Arial"/>
          <w:shd w:val="clear" w:color="auto" w:fill="FFFFFF"/>
        </w:rPr>
        <w:t>le</w:t>
      </w:r>
      <w:r w:rsidR="008D3D99" w:rsidRPr="00AC0C7D">
        <w:rPr>
          <w:rFonts w:cs="Arial"/>
          <w:shd w:val="clear" w:color="auto" w:fill="FFFFFF"/>
        </w:rPr>
        <w:t xml:space="preserve">” karşılaşıyor? Sizce yürüyememek mi yoksa insanların yaklaşımı mı daha engelleyici? Anneannesi müdahale etmese </w:t>
      </w:r>
      <w:r w:rsidR="00495028" w:rsidRPr="00AC0C7D">
        <w:rPr>
          <w:rFonts w:cs="Arial"/>
          <w:shd w:val="clear" w:color="auto" w:fill="FFFFFF"/>
        </w:rPr>
        <w:t xml:space="preserve">ve Melek </w:t>
      </w:r>
      <w:r w:rsidR="008D3D99" w:rsidRPr="00AC0C7D">
        <w:rPr>
          <w:rFonts w:cs="Arial"/>
          <w:shd w:val="clear" w:color="auto" w:fill="FFFFFF"/>
        </w:rPr>
        <w:t>b</w:t>
      </w:r>
      <w:r w:rsidR="00495028" w:rsidRPr="00AC0C7D">
        <w:rPr>
          <w:rFonts w:cs="Arial"/>
          <w:shd w:val="clear" w:color="auto" w:fill="FFFFFF"/>
        </w:rPr>
        <w:t>abasının evinde büyüse</w:t>
      </w:r>
      <w:r w:rsidR="008D3D99" w:rsidRPr="00AC0C7D">
        <w:rPr>
          <w:rFonts w:cs="Arial"/>
          <w:shd w:val="clear" w:color="auto" w:fill="FFFFFF"/>
        </w:rPr>
        <w:t xml:space="preserve"> nasıl bir yaşamı olurdu?</w:t>
      </w:r>
    </w:p>
    <w:p w14:paraId="741225B3" w14:textId="395852C4" w:rsidR="008D3D99" w:rsidRPr="00AC0C7D" w:rsidRDefault="008D3D99" w:rsidP="00BF689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AC0C7D">
        <w:rPr>
          <w:rFonts w:cs="Arial"/>
          <w:shd w:val="clear" w:color="auto" w:fill="FFFFFF"/>
        </w:rPr>
        <w:t xml:space="preserve">“İçinden Gülen Çocuk” </w:t>
      </w:r>
      <w:r w:rsidR="00165252" w:rsidRPr="00AC0C7D">
        <w:rPr>
          <w:rFonts w:cs="Arial"/>
          <w:shd w:val="clear" w:color="auto" w:fill="FFFFFF"/>
        </w:rPr>
        <w:t>öykü</w:t>
      </w:r>
      <w:r w:rsidR="00165252">
        <w:rPr>
          <w:rFonts w:cs="Arial"/>
          <w:shd w:val="clear" w:color="auto" w:fill="FFFFFF"/>
        </w:rPr>
        <w:t>sün</w:t>
      </w:r>
      <w:r w:rsidR="00165252" w:rsidRPr="00AC0C7D">
        <w:rPr>
          <w:rFonts w:cs="Arial"/>
          <w:shd w:val="clear" w:color="auto" w:fill="FFFFFF"/>
        </w:rPr>
        <w:t xml:space="preserve">de </w:t>
      </w:r>
      <w:r w:rsidR="00C821BC" w:rsidRPr="00AC0C7D">
        <w:rPr>
          <w:rFonts w:cs="Arial"/>
          <w:shd w:val="clear" w:color="auto" w:fill="FFFFFF"/>
        </w:rPr>
        <w:t>Cankut’un gülmeme nedenini haklı buluyor musunuz? Aynı sorun sizde olsa ve arkadaşlarınız alay etse</w:t>
      </w:r>
      <w:r w:rsidR="00165252">
        <w:rPr>
          <w:rFonts w:cs="Arial"/>
          <w:shd w:val="clear" w:color="auto" w:fill="FFFFFF"/>
        </w:rPr>
        <w:t>,</w:t>
      </w:r>
      <w:r w:rsidR="00C821BC" w:rsidRPr="00AC0C7D">
        <w:rPr>
          <w:rFonts w:cs="Arial"/>
          <w:shd w:val="clear" w:color="auto" w:fill="FFFFFF"/>
        </w:rPr>
        <w:t xml:space="preserve"> siz ne yapardınız?</w:t>
      </w:r>
    </w:p>
    <w:p w14:paraId="43FB4AE7" w14:textId="2824DE81" w:rsidR="00C821BC" w:rsidRPr="00AC0C7D" w:rsidRDefault="00C821BC" w:rsidP="00BF689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AC0C7D">
        <w:rPr>
          <w:rFonts w:cs="Arial"/>
          <w:shd w:val="clear" w:color="auto" w:fill="FFFFFF"/>
        </w:rPr>
        <w:t xml:space="preserve">“Hatırım İçin” </w:t>
      </w:r>
      <w:r w:rsidR="00165252" w:rsidRPr="00AC0C7D">
        <w:rPr>
          <w:rFonts w:cs="Arial"/>
          <w:shd w:val="clear" w:color="auto" w:fill="FFFFFF"/>
        </w:rPr>
        <w:t>öykü</w:t>
      </w:r>
      <w:r w:rsidR="00165252">
        <w:rPr>
          <w:rFonts w:cs="Arial"/>
          <w:shd w:val="clear" w:color="auto" w:fill="FFFFFF"/>
        </w:rPr>
        <w:t>sün</w:t>
      </w:r>
      <w:r w:rsidR="00165252" w:rsidRPr="00AC0C7D">
        <w:rPr>
          <w:rFonts w:cs="Arial"/>
          <w:shd w:val="clear" w:color="auto" w:fill="FFFFFF"/>
        </w:rPr>
        <w:t xml:space="preserve">de </w:t>
      </w:r>
      <w:r w:rsidR="00782018" w:rsidRPr="00AC0C7D">
        <w:rPr>
          <w:rFonts w:cs="Arial"/>
          <w:shd w:val="clear" w:color="auto" w:fill="FFFFFF"/>
        </w:rPr>
        <w:t>Tarihçi Bayram Bey’in kişiliği hakkında neler öğreniyoruz? Sınav sırasında sırada açık kitap bulan Fizikçi Tuğrul Bey’in kopya çekildiğini düşünmesi yanlış mı? Öğ</w:t>
      </w:r>
      <w:r w:rsidR="00495028" w:rsidRPr="00AC0C7D">
        <w:rPr>
          <w:rFonts w:cs="Arial"/>
          <w:shd w:val="clear" w:color="auto" w:fill="FFFFFF"/>
        </w:rPr>
        <w:t>retmene küsülmeyeceğini savunan</w:t>
      </w:r>
      <w:r w:rsidR="00782018" w:rsidRPr="00AC0C7D">
        <w:rPr>
          <w:rFonts w:cs="Arial"/>
          <w:shd w:val="clear" w:color="auto" w:fill="FFFFFF"/>
        </w:rPr>
        <w:t xml:space="preserve"> Tuğrul Bey’in bu konudaki açıklamasına ne diyorsunuz?</w:t>
      </w:r>
    </w:p>
    <w:p w14:paraId="258D3974" w14:textId="49D171DF" w:rsidR="00782018" w:rsidRPr="00AC0C7D" w:rsidRDefault="00AA4C38" w:rsidP="00BF689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AC0C7D">
        <w:rPr>
          <w:rFonts w:cs="Arial"/>
          <w:shd w:val="clear" w:color="auto" w:fill="FFFFFF"/>
        </w:rPr>
        <w:t>“Baba Yurduna Dönüş”</w:t>
      </w:r>
      <w:r w:rsidRPr="00AC0C7D">
        <w:t xml:space="preserve"> </w:t>
      </w:r>
      <w:r w:rsidR="00C374ED" w:rsidRPr="00AC0C7D">
        <w:rPr>
          <w:rFonts w:cs="Arial"/>
          <w:shd w:val="clear" w:color="auto" w:fill="FFFFFF"/>
        </w:rPr>
        <w:t>öykü</w:t>
      </w:r>
      <w:r w:rsidR="00C374ED">
        <w:rPr>
          <w:rFonts w:cs="Arial"/>
          <w:shd w:val="clear" w:color="auto" w:fill="FFFFFF"/>
        </w:rPr>
        <w:t>sün</w:t>
      </w:r>
      <w:r w:rsidR="00C374ED" w:rsidRPr="00AC0C7D">
        <w:rPr>
          <w:rFonts w:cs="Arial"/>
          <w:shd w:val="clear" w:color="auto" w:fill="FFFFFF"/>
        </w:rPr>
        <w:t xml:space="preserve">de </w:t>
      </w:r>
      <w:r w:rsidRPr="00AC0C7D">
        <w:rPr>
          <w:rFonts w:cs="Arial"/>
          <w:shd w:val="clear" w:color="auto" w:fill="FFFFFF"/>
        </w:rPr>
        <w:t xml:space="preserve">köy çocuklarına gelecek hazırlama sorumluluğunu </w:t>
      </w:r>
      <w:r w:rsidR="00495028" w:rsidRPr="00AC0C7D">
        <w:rPr>
          <w:rFonts w:cs="Arial"/>
          <w:shd w:val="clear" w:color="auto" w:fill="FFFFFF"/>
        </w:rPr>
        <w:t xml:space="preserve">üstlenen Zihni Öğretmen’in parayı kendine harcamadığı </w:t>
      </w:r>
      <w:r w:rsidRPr="00AC0C7D">
        <w:rPr>
          <w:rFonts w:cs="Arial"/>
          <w:shd w:val="clear" w:color="auto" w:fill="FFFFFF"/>
        </w:rPr>
        <w:t xml:space="preserve">halde senetleri ödemek için arabasını satmak zorunda kalması nasıl </w:t>
      </w:r>
      <w:r w:rsidR="00495028" w:rsidRPr="00AC0C7D">
        <w:rPr>
          <w:rFonts w:cs="Arial"/>
          <w:shd w:val="clear" w:color="auto" w:fill="FFFFFF"/>
        </w:rPr>
        <w:t>bir haksızlık? Sizce başka bir çare bulunabilir miydi</w:t>
      </w:r>
      <w:r w:rsidRPr="00AC0C7D">
        <w:rPr>
          <w:rFonts w:cs="Arial"/>
          <w:shd w:val="clear" w:color="auto" w:fill="FFFFFF"/>
        </w:rPr>
        <w:t>? Zihni Öğretmen’in çocuğu olsanız</w:t>
      </w:r>
      <w:r w:rsidR="00C374ED">
        <w:rPr>
          <w:rFonts w:cs="Arial"/>
          <w:shd w:val="clear" w:color="auto" w:fill="FFFFFF"/>
        </w:rPr>
        <w:t>,</w:t>
      </w:r>
      <w:r w:rsidRPr="00AC0C7D">
        <w:rPr>
          <w:rFonts w:cs="Arial"/>
          <w:shd w:val="clear" w:color="auto" w:fill="FFFFFF"/>
        </w:rPr>
        <w:t xml:space="preserve"> babanızın okul binası için yaptıklarına ve arabanızın satılacak olmasına ne tepki verirdiniz?</w:t>
      </w:r>
    </w:p>
    <w:p w14:paraId="56BAB8BD" w14:textId="3DADECF9" w:rsidR="00AA4C38" w:rsidRPr="00AC0C7D" w:rsidRDefault="00E1151C" w:rsidP="00BF689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AC0C7D">
        <w:rPr>
          <w:rFonts w:cs="Arial"/>
          <w:shd w:val="clear" w:color="auto" w:fill="FFFFFF"/>
        </w:rPr>
        <w:t>“</w:t>
      </w:r>
      <w:r w:rsidR="00AA4C38" w:rsidRPr="00AC0C7D">
        <w:rPr>
          <w:rFonts w:cs="Arial"/>
          <w:shd w:val="clear" w:color="auto" w:fill="FFFFFF"/>
        </w:rPr>
        <w:t>Öğretmen Ana</w:t>
      </w:r>
      <w:r w:rsidRPr="00AC0C7D">
        <w:rPr>
          <w:rFonts w:cs="Arial"/>
          <w:shd w:val="clear" w:color="auto" w:fill="FFFFFF"/>
        </w:rPr>
        <w:t>”</w:t>
      </w:r>
      <w:r w:rsidRPr="00AC0C7D">
        <w:t xml:space="preserve"> </w:t>
      </w:r>
      <w:r w:rsidR="00C374ED" w:rsidRPr="00AC0C7D">
        <w:rPr>
          <w:rFonts w:cs="Arial"/>
          <w:shd w:val="clear" w:color="auto" w:fill="FFFFFF"/>
        </w:rPr>
        <w:t>öykü</w:t>
      </w:r>
      <w:r w:rsidR="00C374ED">
        <w:rPr>
          <w:rFonts w:cs="Arial"/>
          <w:shd w:val="clear" w:color="auto" w:fill="FFFFFF"/>
        </w:rPr>
        <w:t>sün</w:t>
      </w:r>
      <w:r w:rsidR="00C374ED" w:rsidRPr="00AC0C7D">
        <w:rPr>
          <w:rFonts w:cs="Arial"/>
          <w:shd w:val="clear" w:color="auto" w:fill="FFFFFF"/>
        </w:rPr>
        <w:t xml:space="preserve">de </w:t>
      </w:r>
      <w:r w:rsidRPr="00AC0C7D">
        <w:rPr>
          <w:rFonts w:cs="Arial"/>
          <w:shd w:val="clear" w:color="auto" w:fill="FFFFFF"/>
        </w:rPr>
        <w:t>hafızasını kaybeden Can’ın psikolojisini anlatın.</w:t>
      </w:r>
      <w:r w:rsidR="002C57B7" w:rsidRPr="00AC0C7D">
        <w:rPr>
          <w:rFonts w:cs="Arial"/>
          <w:shd w:val="clear" w:color="auto" w:fill="FFFFFF"/>
        </w:rPr>
        <w:t xml:space="preserve"> Kendini nasıl hissediyor olabilir?</w:t>
      </w:r>
      <w:r w:rsidR="00A82CA2" w:rsidRPr="00AC0C7D">
        <w:rPr>
          <w:rFonts w:cs="Arial"/>
          <w:shd w:val="clear" w:color="auto" w:fill="FFFFFF"/>
        </w:rPr>
        <w:t xml:space="preserve"> Hafızasını kaybeden b</w:t>
      </w:r>
      <w:r w:rsidR="00495028" w:rsidRPr="00AC0C7D">
        <w:rPr>
          <w:rFonts w:cs="Arial"/>
          <w:shd w:val="clear" w:color="auto" w:fill="FFFFFF"/>
        </w:rPr>
        <w:t>iri hangi zorluklarla baş etmek zorunda kalır</w:t>
      </w:r>
      <w:r w:rsidR="00A82CA2" w:rsidRPr="00AC0C7D">
        <w:rPr>
          <w:rFonts w:cs="Arial"/>
          <w:shd w:val="clear" w:color="auto" w:fill="FFFFFF"/>
        </w:rPr>
        <w:t>?</w:t>
      </w:r>
    </w:p>
    <w:p w14:paraId="73C1D466" w14:textId="3F4E1F1E" w:rsidR="002C57B7" w:rsidRPr="00AC0C7D" w:rsidRDefault="00A9183F" w:rsidP="00BF689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AC0C7D">
        <w:rPr>
          <w:rFonts w:cs="Arial"/>
          <w:shd w:val="clear" w:color="auto" w:fill="FFFFFF"/>
        </w:rPr>
        <w:t xml:space="preserve">“Sanatçı At” </w:t>
      </w:r>
      <w:r w:rsidR="00C374ED" w:rsidRPr="00AC0C7D">
        <w:rPr>
          <w:rFonts w:cs="Arial"/>
          <w:shd w:val="clear" w:color="auto" w:fill="FFFFFF"/>
        </w:rPr>
        <w:t>öykü</w:t>
      </w:r>
      <w:r w:rsidR="00C374ED">
        <w:rPr>
          <w:rFonts w:cs="Arial"/>
          <w:shd w:val="clear" w:color="auto" w:fill="FFFFFF"/>
        </w:rPr>
        <w:t>sün</w:t>
      </w:r>
      <w:r w:rsidR="00C374ED" w:rsidRPr="00AC0C7D">
        <w:rPr>
          <w:rFonts w:cs="Arial"/>
          <w:shd w:val="clear" w:color="auto" w:fill="FFFFFF"/>
        </w:rPr>
        <w:t xml:space="preserve">de </w:t>
      </w:r>
      <w:r w:rsidRPr="00AC0C7D">
        <w:rPr>
          <w:rFonts w:cs="Arial"/>
          <w:shd w:val="clear" w:color="auto" w:fill="FFFFFF"/>
        </w:rPr>
        <w:t xml:space="preserve">atlarla ilgili neler öğreniyoruz? </w:t>
      </w:r>
      <w:r w:rsidR="00D512F9" w:rsidRPr="00AC0C7D">
        <w:rPr>
          <w:rFonts w:cs="Arial"/>
          <w:shd w:val="clear" w:color="auto" w:fill="FFFFFF"/>
        </w:rPr>
        <w:t>Atın sahibi için yardım getirmesi gibi sıradışı d</w:t>
      </w:r>
      <w:r w:rsidR="00495028" w:rsidRPr="00AC0C7D">
        <w:rPr>
          <w:rFonts w:cs="Arial"/>
          <w:shd w:val="clear" w:color="auto" w:fill="FFFFFF"/>
        </w:rPr>
        <w:t>urumlar gerçek hayatta da olabilir mi</w:t>
      </w:r>
      <w:r w:rsidR="00D512F9" w:rsidRPr="00AC0C7D">
        <w:rPr>
          <w:rFonts w:cs="Arial"/>
          <w:shd w:val="clear" w:color="auto" w:fill="FFFFFF"/>
        </w:rPr>
        <w:t xml:space="preserve">? </w:t>
      </w:r>
    </w:p>
    <w:p w14:paraId="37FE1631" w14:textId="79E7171F" w:rsidR="00D512F9" w:rsidRPr="00AC0C7D" w:rsidRDefault="004864DD" w:rsidP="00BF689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AC0C7D">
        <w:rPr>
          <w:rFonts w:cs="Arial"/>
          <w:shd w:val="clear" w:color="auto" w:fill="FFFFFF"/>
        </w:rPr>
        <w:t xml:space="preserve">“Baş Belası” </w:t>
      </w:r>
      <w:r w:rsidR="00C374ED" w:rsidRPr="00AC0C7D">
        <w:rPr>
          <w:rFonts w:cs="Arial"/>
          <w:shd w:val="clear" w:color="auto" w:fill="FFFFFF"/>
        </w:rPr>
        <w:t>öykü</w:t>
      </w:r>
      <w:r w:rsidR="00C374ED">
        <w:rPr>
          <w:rFonts w:cs="Arial"/>
          <w:shd w:val="clear" w:color="auto" w:fill="FFFFFF"/>
        </w:rPr>
        <w:t>sün</w:t>
      </w:r>
      <w:r w:rsidR="00C374ED" w:rsidRPr="00AC0C7D">
        <w:rPr>
          <w:rFonts w:cs="Arial"/>
          <w:shd w:val="clear" w:color="auto" w:fill="FFFFFF"/>
        </w:rPr>
        <w:t xml:space="preserve">de </w:t>
      </w:r>
      <w:r w:rsidRPr="00AC0C7D">
        <w:rPr>
          <w:rFonts w:cs="Arial"/>
          <w:shd w:val="clear" w:color="auto" w:fill="FFFFFF"/>
        </w:rPr>
        <w:t>parktak</w:t>
      </w:r>
      <w:r w:rsidR="00495028" w:rsidRPr="00AC0C7D">
        <w:rPr>
          <w:rFonts w:cs="Arial"/>
          <w:shd w:val="clear" w:color="auto" w:fill="FFFFFF"/>
        </w:rPr>
        <w:t>i serserilerle sorunu davet eden</w:t>
      </w:r>
      <w:r w:rsidRPr="00AC0C7D">
        <w:rPr>
          <w:rFonts w:cs="Arial"/>
          <w:shd w:val="clear" w:color="auto" w:fill="FFFFFF"/>
        </w:rPr>
        <w:t xml:space="preserve"> davranışlar neler? Siz olsanız baştan itibaren serseriye nasıl davranırdınız? Serseri sizi ailenize şik</w:t>
      </w:r>
      <w:r w:rsidR="00C374ED">
        <w:rPr>
          <w:rFonts w:cs="Arial"/>
          <w:shd w:val="clear" w:color="auto" w:fill="FFFFFF"/>
        </w:rPr>
        <w:t>â</w:t>
      </w:r>
      <w:r w:rsidRPr="00AC0C7D">
        <w:rPr>
          <w:rFonts w:cs="Arial"/>
          <w:shd w:val="clear" w:color="auto" w:fill="FFFFFF"/>
        </w:rPr>
        <w:t>yet etmekle tehdit etse tepkiniz ne olurdu?</w:t>
      </w:r>
    </w:p>
    <w:p w14:paraId="3099F875" w14:textId="3AE38E43" w:rsidR="004864DD" w:rsidRPr="00AC0C7D" w:rsidRDefault="004864DD" w:rsidP="00BF689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AC0C7D">
        <w:rPr>
          <w:rFonts w:cs="Arial"/>
          <w:shd w:val="clear" w:color="auto" w:fill="FFFFFF"/>
        </w:rPr>
        <w:t xml:space="preserve">“Zurnanın Zırt Dediği Yer” </w:t>
      </w:r>
      <w:r w:rsidR="00C374ED" w:rsidRPr="00AC0C7D">
        <w:rPr>
          <w:rFonts w:cs="Arial"/>
          <w:shd w:val="clear" w:color="auto" w:fill="FFFFFF"/>
        </w:rPr>
        <w:t>öykü</w:t>
      </w:r>
      <w:r w:rsidR="00C374ED">
        <w:rPr>
          <w:rFonts w:cs="Arial"/>
          <w:shd w:val="clear" w:color="auto" w:fill="FFFFFF"/>
        </w:rPr>
        <w:t>sü</w:t>
      </w:r>
      <w:r w:rsidR="00495028" w:rsidRPr="00AC0C7D">
        <w:rPr>
          <w:rFonts w:cs="Arial"/>
          <w:shd w:val="clear" w:color="auto" w:fill="FFFFFF"/>
        </w:rPr>
        <w:t xml:space="preserve"> düşünüldüğünde</w:t>
      </w:r>
      <w:r w:rsidR="0021417C" w:rsidRPr="00AC0C7D">
        <w:rPr>
          <w:rFonts w:cs="Arial"/>
          <w:shd w:val="clear" w:color="auto" w:fill="FFFFFF"/>
        </w:rPr>
        <w:t xml:space="preserve">, </w:t>
      </w:r>
      <w:r w:rsidR="00C374ED">
        <w:rPr>
          <w:rFonts w:cs="Arial"/>
          <w:shd w:val="clear" w:color="auto" w:fill="FFFFFF"/>
        </w:rPr>
        <w:t xml:space="preserve">başkalarının </w:t>
      </w:r>
      <w:r w:rsidR="0021417C" w:rsidRPr="00AC0C7D">
        <w:rPr>
          <w:rFonts w:cs="Arial"/>
          <w:shd w:val="clear" w:color="auto" w:fill="FFFFFF"/>
        </w:rPr>
        <w:t>el</w:t>
      </w:r>
      <w:r w:rsidR="00C374ED">
        <w:rPr>
          <w:rFonts w:cs="Arial"/>
          <w:shd w:val="clear" w:color="auto" w:fill="FFFFFF"/>
        </w:rPr>
        <w:t>in</w:t>
      </w:r>
      <w:r w:rsidR="0021417C" w:rsidRPr="00AC0C7D">
        <w:rPr>
          <w:rFonts w:cs="Arial"/>
          <w:shd w:val="clear" w:color="auto" w:fill="FFFFFF"/>
        </w:rPr>
        <w:t>de olmayan eksiklikler</w:t>
      </w:r>
      <w:r w:rsidR="00C374ED">
        <w:rPr>
          <w:rFonts w:cs="Arial"/>
          <w:shd w:val="clear" w:color="auto" w:fill="FFFFFF"/>
        </w:rPr>
        <w:t xml:space="preserve">i, </w:t>
      </w:r>
      <w:r w:rsidR="00495028" w:rsidRPr="00AC0C7D">
        <w:rPr>
          <w:rFonts w:cs="Arial"/>
          <w:shd w:val="clear" w:color="auto" w:fill="FFFFFF"/>
        </w:rPr>
        <w:t>yoksunluklar</w:t>
      </w:r>
      <w:r w:rsidR="00C374ED">
        <w:rPr>
          <w:rFonts w:cs="Arial"/>
          <w:shd w:val="clear" w:color="auto" w:fill="FFFFFF"/>
        </w:rPr>
        <w:t>ıy</w:t>
      </w:r>
      <w:r w:rsidR="00495028" w:rsidRPr="00AC0C7D">
        <w:rPr>
          <w:rFonts w:cs="Arial"/>
          <w:shd w:val="clear" w:color="auto" w:fill="FFFFFF"/>
        </w:rPr>
        <w:t>la</w:t>
      </w:r>
      <w:r w:rsidR="0021417C" w:rsidRPr="00AC0C7D">
        <w:rPr>
          <w:rFonts w:cs="Arial"/>
          <w:shd w:val="clear" w:color="auto" w:fill="FFFFFF"/>
        </w:rPr>
        <w:t xml:space="preserve"> alay etmenin haksızlığına </w:t>
      </w:r>
      <w:r w:rsidR="00C374ED">
        <w:rPr>
          <w:rFonts w:cs="Arial"/>
          <w:shd w:val="clear" w:color="auto" w:fill="FFFFFF"/>
        </w:rPr>
        <w:t>ilişkin</w:t>
      </w:r>
      <w:r w:rsidR="00495028" w:rsidRPr="00AC0C7D">
        <w:rPr>
          <w:rFonts w:cs="Arial"/>
          <w:shd w:val="clear" w:color="auto" w:fill="FFFFFF"/>
        </w:rPr>
        <w:t xml:space="preserve"> başka hangi örnekler verilebilir</w:t>
      </w:r>
      <w:r w:rsidR="0021417C" w:rsidRPr="00AC0C7D">
        <w:rPr>
          <w:rFonts w:cs="Arial"/>
          <w:shd w:val="clear" w:color="auto" w:fill="FFFFFF"/>
        </w:rPr>
        <w:t>? İnsanlar başkalarındaki hangi eksikliklerle</w:t>
      </w:r>
      <w:r w:rsidR="0018101D" w:rsidRPr="00AC0C7D">
        <w:rPr>
          <w:rFonts w:cs="Arial"/>
          <w:shd w:val="clear" w:color="auto" w:fill="FFFFFF"/>
        </w:rPr>
        <w:t>, neden</w:t>
      </w:r>
      <w:r w:rsidR="0021417C" w:rsidRPr="00AC0C7D">
        <w:rPr>
          <w:rFonts w:cs="Arial"/>
          <w:shd w:val="clear" w:color="auto" w:fill="FFFFFF"/>
        </w:rPr>
        <w:t xml:space="preserve"> alay edebiliyorlar?</w:t>
      </w:r>
    </w:p>
    <w:p w14:paraId="4EA38B2F" w14:textId="06D1277B" w:rsidR="0021417C" w:rsidRPr="00AC0C7D" w:rsidRDefault="0021417C" w:rsidP="00BF689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AC0C7D">
        <w:rPr>
          <w:rFonts w:cs="Arial"/>
          <w:shd w:val="clear" w:color="auto" w:fill="FFFFFF"/>
        </w:rPr>
        <w:lastRenderedPageBreak/>
        <w:t xml:space="preserve">“Köyde Bir Prenses” </w:t>
      </w:r>
      <w:r w:rsidR="00C374ED" w:rsidRPr="00AC0C7D">
        <w:rPr>
          <w:rFonts w:cs="Arial"/>
          <w:shd w:val="clear" w:color="auto" w:fill="FFFFFF"/>
        </w:rPr>
        <w:t>öykü</w:t>
      </w:r>
      <w:r w:rsidR="00C374ED">
        <w:rPr>
          <w:rFonts w:cs="Arial"/>
          <w:shd w:val="clear" w:color="auto" w:fill="FFFFFF"/>
        </w:rPr>
        <w:t>sün</w:t>
      </w:r>
      <w:r w:rsidR="00C374ED" w:rsidRPr="00AC0C7D">
        <w:rPr>
          <w:rFonts w:cs="Arial"/>
          <w:shd w:val="clear" w:color="auto" w:fill="FFFFFF"/>
        </w:rPr>
        <w:t xml:space="preserve">de </w:t>
      </w:r>
      <w:r w:rsidR="00B36028" w:rsidRPr="00AC0C7D">
        <w:rPr>
          <w:rFonts w:cs="Arial"/>
          <w:shd w:val="clear" w:color="auto" w:fill="FFFFFF"/>
        </w:rPr>
        <w:t xml:space="preserve">eski yıllarda köyde öğretmenlik yapmanın hangi olumlu ve olumsuz yönleri anlatılıyor? </w:t>
      </w:r>
    </w:p>
    <w:p w14:paraId="75565A76" w14:textId="19BB5D69" w:rsidR="00C821BC" w:rsidRPr="00AC0C7D" w:rsidRDefault="00C821BC" w:rsidP="00BF6896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AC0C7D">
        <w:rPr>
          <w:rFonts w:cs="Arial"/>
          <w:shd w:val="clear" w:color="auto" w:fill="FFFFFF"/>
        </w:rPr>
        <w:t>Kitaptaki öykülerden hangisini daha çok sevdiniz; neden?</w:t>
      </w:r>
    </w:p>
    <w:p w14:paraId="3A8BFF0E" w14:textId="77777777" w:rsidR="00EB4528" w:rsidRPr="00AC0C7D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shd w:val="clear" w:color="auto" w:fill="FFFFFF"/>
        </w:rPr>
      </w:pPr>
    </w:p>
    <w:p w14:paraId="3D34179D" w14:textId="77777777" w:rsidR="00A03294" w:rsidRPr="00AC0C7D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70CDC3DF" w14:textId="1C3C79C9" w:rsidR="008C7DF2" w:rsidRPr="00AC0C7D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lang w:eastAsia="tr-TR"/>
        </w:rPr>
      </w:pPr>
      <w:r w:rsidRPr="00AC0C7D">
        <w:rPr>
          <w:rFonts w:ascii="Calibri" w:eastAsia="Times New Roman" w:hAnsi="Calibri" w:cs="Tahoma"/>
          <w:b/>
          <w:lang w:eastAsia="tr-TR"/>
        </w:rPr>
        <w:t xml:space="preserve">YARATICI </w:t>
      </w:r>
      <w:r w:rsidR="000B156E" w:rsidRPr="00AC0C7D">
        <w:rPr>
          <w:rFonts w:ascii="Calibri" w:eastAsia="Times New Roman" w:hAnsi="Calibri" w:cs="Tahoma"/>
          <w:b/>
          <w:lang w:eastAsia="tr-TR"/>
        </w:rPr>
        <w:t>ETKİNLİKLER</w:t>
      </w:r>
      <w:r w:rsidRPr="00AC0C7D">
        <w:rPr>
          <w:rFonts w:ascii="Calibri" w:eastAsia="Times New Roman" w:hAnsi="Calibri" w:cs="Tahoma"/>
          <w:b/>
          <w:lang w:eastAsia="tr-TR"/>
        </w:rPr>
        <w:t>…</w:t>
      </w:r>
    </w:p>
    <w:p w14:paraId="5A01CA14" w14:textId="77777777" w:rsidR="00F6390F" w:rsidRPr="00AC0C7D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lang w:eastAsia="tr-TR"/>
        </w:rPr>
      </w:pPr>
    </w:p>
    <w:p w14:paraId="3B303248" w14:textId="3A35ABF8" w:rsidR="008807C1" w:rsidRPr="00AC0C7D" w:rsidRDefault="008807C1" w:rsidP="00D5513C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lang w:eastAsia="tr-TR"/>
        </w:rPr>
      </w:pPr>
      <w:r w:rsidRPr="00AC0C7D">
        <w:rPr>
          <w:rFonts w:ascii="Calibri" w:eastAsia="Times New Roman" w:hAnsi="Calibri" w:cs="Tahoma"/>
          <w:b/>
          <w:lang w:eastAsia="tr-TR"/>
        </w:rPr>
        <w:t>Araştırma:</w:t>
      </w:r>
      <w:r w:rsidRPr="00AC0C7D">
        <w:rPr>
          <w:rFonts w:ascii="Calibri" w:eastAsia="Times New Roman" w:hAnsi="Calibri" w:cs="Tahoma"/>
          <w:lang w:eastAsia="tr-TR"/>
        </w:rPr>
        <w:t xml:space="preserve"> </w:t>
      </w:r>
      <w:r w:rsidR="00E54152" w:rsidRPr="00AC0C7D">
        <w:rPr>
          <w:rFonts w:ascii="Calibri" w:eastAsia="Times New Roman" w:hAnsi="Calibri" w:cs="Tahoma"/>
          <w:lang w:eastAsia="tr-TR"/>
        </w:rPr>
        <w:t xml:space="preserve">Sınıfça </w:t>
      </w:r>
      <w:r w:rsidR="00C374ED">
        <w:rPr>
          <w:rFonts w:ascii="Calibri" w:eastAsia="Times New Roman" w:hAnsi="Calibri" w:cs="Tahoma"/>
          <w:lang w:eastAsia="tr-TR"/>
        </w:rPr>
        <w:t>“</w:t>
      </w:r>
      <w:r w:rsidR="00E54152" w:rsidRPr="00AC0C7D">
        <w:rPr>
          <w:rFonts w:ascii="Calibri" w:eastAsia="Times New Roman" w:hAnsi="Calibri" w:cs="Tahoma"/>
          <w:lang w:eastAsia="tr-TR"/>
        </w:rPr>
        <w:t>çocuk işçiler</w:t>
      </w:r>
      <w:r w:rsidR="00C374ED">
        <w:rPr>
          <w:rFonts w:ascii="Calibri" w:eastAsia="Times New Roman" w:hAnsi="Calibri" w:cs="Tahoma"/>
          <w:lang w:eastAsia="tr-TR"/>
        </w:rPr>
        <w:t>”</w:t>
      </w:r>
      <w:r w:rsidR="00E54152" w:rsidRPr="00AC0C7D">
        <w:rPr>
          <w:rFonts w:ascii="Calibri" w:eastAsia="Times New Roman" w:hAnsi="Calibri" w:cs="Tahoma"/>
          <w:lang w:eastAsia="tr-TR"/>
        </w:rPr>
        <w:t xml:space="preserve"> konusunda kapsamlı bir araştırma yapın. Hangi</w:t>
      </w:r>
      <w:r w:rsidR="004A02A8" w:rsidRPr="00AC0C7D">
        <w:rPr>
          <w:rFonts w:ascii="Calibri" w:eastAsia="Times New Roman" w:hAnsi="Calibri" w:cs="Tahoma"/>
          <w:lang w:eastAsia="tr-TR"/>
        </w:rPr>
        <w:t xml:space="preserve"> ülkelerde,</w:t>
      </w:r>
      <w:r w:rsidR="00E54152" w:rsidRPr="00AC0C7D">
        <w:rPr>
          <w:rFonts w:ascii="Calibri" w:eastAsia="Times New Roman" w:hAnsi="Calibri" w:cs="Tahoma"/>
          <w:lang w:eastAsia="tr-TR"/>
        </w:rPr>
        <w:t xml:space="preserve"> </w:t>
      </w:r>
      <w:r w:rsidR="0018101D" w:rsidRPr="00AC0C7D">
        <w:rPr>
          <w:rFonts w:ascii="Calibri" w:eastAsia="Times New Roman" w:hAnsi="Calibri" w:cs="Tahoma"/>
          <w:lang w:eastAsia="tr-TR"/>
        </w:rPr>
        <w:t xml:space="preserve">hangi </w:t>
      </w:r>
      <w:r w:rsidR="00E54152" w:rsidRPr="00AC0C7D">
        <w:rPr>
          <w:rFonts w:ascii="Calibri" w:eastAsia="Times New Roman" w:hAnsi="Calibri" w:cs="Tahoma"/>
          <w:lang w:eastAsia="tr-TR"/>
        </w:rPr>
        <w:t>iş kollarında, hangi yaş aralığında daha yaygın? İ</w:t>
      </w:r>
      <w:r w:rsidR="004A02A8" w:rsidRPr="00AC0C7D">
        <w:rPr>
          <w:rFonts w:ascii="Calibri" w:eastAsia="Times New Roman" w:hAnsi="Calibri" w:cs="Tahoma"/>
          <w:lang w:eastAsia="tr-TR"/>
        </w:rPr>
        <w:t>ş</w:t>
      </w:r>
      <w:r w:rsidR="00E54152" w:rsidRPr="00AC0C7D">
        <w:rPr>
          <w:rFonts w:ascii="Calibri" w:eastAsia="Times New Roman" w:hAnsi="Calibri" w:cs="Tahoma"/>
          <w:lang w:eastAsia="tr-TR"/>
        </w:rPr>
        <w:t>verenler neden çocuk işçi çalıştırıyor</w:t>
      </w:r>
      <w:r w:rsidR="004A02A8" w:rsidRPr="00AC0C7D">
        <w:rPr>
          <w:rFonts w:ascii="Calibri" w:eastAsia="Times New Roman" w:hAnsi="Calibri" w:cs="Tahoma"/>
          <w:lang w:eastAsia="tr-TR"/>
        </w:rPr>
        <w:t xml:space="preserve">? Bu konuda yasalar ne diyor; Çocuk Hakları Bildirgesi’nin ilgili maddeleri neler? Önlenmesi için neler yapılmalı? Konuyu ülke </w:t>
      </w:r>
      <w:r w:rsidR="00C374ED">
        <w:rPr>
          <w:rFonts w:ascii="Calibri" w:eastAsia="Times New Roman" w:hAnsi="Calibri" w:cs="Tahoma"/>
          <w:lang w:eastAsia="tr-TR"/>
        </w:rPr>
        <w:t>ve</w:t>
      </w:r>
      <w:r w:rsidR="004A02A8" w:rsidRPr="00AC0C7D">
        <w:rPr>
          <w:rFonts w:ascii="Calibri" w:eastAsia="Times New Roman" w:hAnsi="Calibri" w:cs="Tahoma"/>
          <w:lang w:eastAsia="tr-TR"/>
        </w:rPr>
        <w:t xml:space="preserve"> dünya genelinde inceleyin. </w:t>
      </w:r>
      <w:r w:rsidR="0018101D" w:rsidRPr="00AC0C7D">
        <w:rPr>
          <w:rFonts w:ascii="Calibri" w:eastAsia="Times New Roman" w:hAnsi="Calibri" w:cs="Tahoma"/>
          <w:lang w:eastAsia="tr-TR"/>
        </w:rPr>
        <w:t xml:space="preserve">Hep birlikte </w:t>
      </w:r>
      <w:r w:rsidR="004A02A8" w:rsidRPr="00AC0C7D">
        <w:rPr>
          <w:rFonts w:ascii="Calibri" w:eastAsia="Times New Roman" w:hAnsi="Calibri" w:cs="Tahoma"/>
          <w:lang w:eastAsia="tr-TR"/>
        </w:rPr>
        <w:t>“Sınıfı</w:t>
      </w:r>
      <w:r w:rsidR="00C374ED">
        <w:rPr>
          <w:rFonts w:ascii="Calibri" w:eastAsia="Times New Roman" w:hAnsi="Calibri" w:cs="Tahoma"/>
          <w:lang w:eastAsia="tr-TR"/>
        </w:rPr>
        <w:t>n</w:t>
      </w:r>
      <w:r w:rsidR="004A02A8" w:rsidRPr="00AC0C7D">
        <w:rPr>
          <w:rFonts w:ascii="Calibri" w:eastAsia="Times New Roman" w:hAnsi="Calibri" w:cs="Tahoma"/>
          <w:lang w:eastAsia="tr-TR"/>
        </w:rPr>
        <w:t xml:space="preserve"> Çocuk İşçiler Raporu”</w:t>
      </w:r>
      <w:r w:rsidR="00C374ED">
        <w:rPr>
          <w:rFonts w:ascii="Calibri" w:eastAsia="Times New Roman" w:hAnsi="Calibri" w:cs="Tahoma"/>
          <w:lang w:eastAsia="tr-TR"/>
        </w:rPr>
        <w:t>nu</w:t>
      </w:r>
      <w:r w:rsidR="004A02A8" w:rsidRPr="00AC0C7D">
        <w:rPr>
          <w:rFonts w:ascii="Calibri" w:eastAsia="Times New Roman" w:hAnsi="Calibri" w:cs="Tahoma"/>
          <w:lang w:eastAsia="tr-TR"/>
        </w:rPr>
        <w:t xml:space="preserve"> hazırlayın.</w:t>
      </w:r>
    </w:p>
    <w:p w14:paraId="773D33AB" w14:textId="4FF8DC78" w:rsidR="008D3D99" w:rsidRPr="00AC0C7D" w:rsidRDefault="00343421" w:rsidP="00D5513C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Afiş</w:t>
      </w:r>
      <w:r w:rsidR="008D3D99" w:rsidRPr="00AC0C7D">
        <w:rPr>
          <w:rFonts w:ascii="Calibri" w:eastAsia="Times New Roman" w:hAnsi="Calibri" w:cs="Tahoma"/>
          <w:b/>
          <w:lang w:eastAsia="tr-TR"/>
        </w:rPr>
        <w:t>:</w:t>
      </w:r>
      <w:r w:rsidR="008D3D99" w:rsidRPr="00AC0C7D">
        <w:rPr>
          <w:rFonts w:ascii="Calibri" w:eastAsia="Times New Roman" w:hAnsi="Calibri" w:cs="Tahoma"/>
          <w:lang w:eastAsia="tr-TR"/>
        </w:rPr>
        <w:t xml:space="preserve"> Öğrenciler </w:t>
      </w:r>
      <w:r w:rsidR="00C374ED">
        <w:rPr>
          <w:rFonts w:ascii="Calibri" w:eastAsia="Times New Roman" w:hAnsi="Calibri" w:cs="Tahoma"/>
          <w:lang w:eastAsia="tr-TR"/>
        </w:rPr>
        <w:t>3</w:t>
      </w:r>
      <w:r w:rsidR="008D3D99" w:rsidRPr="00AC0C7D">
        <w:rPr>
          <w:rFonts w:ascii="Calibri" w:eastAsia="Times New Roman" w:hAnsi="Calibri" w:cs="Tahoma"/>
          <w:lang w:eastAsia="tr-TR"/>
        </w:rPr>
        <w:t xml:space="preserve"> kişilik gruplara ayrılsın. Her grup, engelliliğin sorunları ve toplumsal yaklaşımlar hakkında farkındalık yaratmak üzere bu konuyu işleyen çarpıcı sloganlar üretsin. Sloganlar renk, obje, k</w:t>
      </w:r>
      <w:r>
        <w:rPr>
          <w:rFonts w:ascii="Calibri" w:eastAsia="Times New Roman" w:hAnsi="Calibri" w:cs="Tahoma"/>
          <w:lang w:eastAsia="tr-TR"/>
        </w:rPr>
        <w:t>â</w:t>
      </w:r>
      <w:r w:rsidR="008D3D99" w:rsidRPr="00AC0C7D">
        <w:rPr>
          <w:rFonts w:ascii="Calibri" w:eastAsia="Times New Roman" w:hAnsi="Calibri" w:cs="Tahoma"/>
          <w:lang w:eastAsia="tr-TR"/>
        </w:rPr>
        <w:t>ğıt-karton vb malzemeler yardımıyla yaratıcı biçimde görsell</w:t>
      </w:r>
      <w:r w:rsidR="0018101D" w:rsidRPr="00AC0C7D">
        <w:rPr>
          <w:rFonts w:ascii="Calibri" w:eastAsia="Times New Roman" w:hAnsi="Calibri" w:cs="Tahoma"/>
          <w:lang w:eastAsia="tr-TR"/>
        </w:rPr>
        <w:t xml:space="preserve">eştirilsin. </w:t>
      </w:r>
      <w:r>
        <w:rPr>
          <w:rFonts w:ascii="Calibri" w:eastAsia="Times New Roman" w:hAnsi="Calibri" w:cs="Tahoma"/>
          <w:lang w:eastAsia="tr-TR"/>
        </w:rPr>
        <w:t>Afişle</w:t>
      </w:r>
      <w:r w:rsidR="0018101D" w:rsidRPr="00AC0C7D">
        <w:rPr>
          <w:rFonts w:ascii="Calibri" w:eastAsia="Times New Roman" w:hAnsi="Calibri" w:cs="Tahoma"/>
          <w:lang w:eastAsia="tr-TR"/>
        </w:rPr>
        <w:t xml:space="preserve">r, </w:t>
      </w:r>
      <w:r>
        <w:rPr>
          <w:rFonts w:ascii="Calibri" w:eastAsia="Times New Roman" w:hAnsi="Calibri" w:cs="Tahoma"/>
          <w:lang w:eastAsia="tr-TR"/>
        </w:rPr>
        <w:t xml:space="preserve">sınıfta sergilensin; mümkünse </w:t>
      </w:r>
      <w:r w:rsidR="0018101D" w:rsidRPr="00AC0C7D">
        <w:rPr>
          <w:rFonts w:ascii="Calibri" w:eastAsia="Times New Roman" w:hAnsi="Calibri" w:cs="Tahoma"/>
          <w:lang w:eastAsia="tr-TR"/>
        </w:rPr>
        <w:t>“Engel Olma</w:t>
      </w:r>
      <w:r>
        <w:rPr>
          <w:rFonts w:ascii="Calibri" w:eastAsia="Times New Roman" w:hAnsi="Calibri" w:cs="Tahoma"/>
          <w:lang w:eastAsia="tr-TR"/>
        </w:rPr>
        <w:t>!</w:t>
      </w:r>
      <w:r w:rsidR="008D3D99" w:rsidRPr="00AC0C7D">
        <w:rPr>
          <w:rFonts w:ascii="Calibri" w:eastAsia="Times New Roman" w:hAnsi="Calibri" w:cs="Tahoma"/>
          <w:lang w:eastAsia="tr-TR"/>
        </w:rPr>
        <w:t>” haftası boyunca okulun değişik noktalarına yerleştirilsin.</w:t>
      </w:r>
    </w:p>
    <w:p w14:paraId="655C0ED3" w14:textId="20D8C0AB" w:rsidR="00E93195" w:rsidRPr="00AC0C7D" w:rsidRDefault="00343421" w:rsidP="00D5513C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Proje</w:t>
      </w:r>
      <w:r w:rsidR="00E93195" w:rsidRPr="00AC0C7D">
        <w:rPr>
          <w:rFonts w:ascii="Calibri" w:eastAsia="Times New Roman" w:hAnsi="Calibri" w:cs="Tahoma"/>
          <w:b/>
          <w:lang w:eastAsia="tr-TR"/>
        </w:rPr>
        <w:t>:</w:t>
      </w:r>
      <w:r w:rsidR="00E93195" w:rsidRPr="00AC0C7D">
        <w:rPr>
          <w:rFonts w:ascii="Calibri" w:eastAsia="Times New Roman" w:hAnsi="Calibri" w:cs="Tahoma"/>
          <w:lang w:eastAsia="tr-TR"/>
        </w:rPr>
        <w:t xml:space="preserve"> Öğrenciler </w:t>
      </w:r>
      <w:r w:rsidR="0018101D" w:rsidRPr="00AC0C7D">
        <w:rPr>
          <w:rFonts w:ascii="Calibri" w:eastAsia="Times New Roman" w:hAnsi="Calibri" w:cs="Tahoma"/>
          <w:lang w:eastAsia="tr-TR"/>
        </w:rPr>
        <w:t xml:space="preserve">bir sorunu çözmek üzere </w:t>
      </w:r>
      <w:r>
        <w:rPr>
          <w:rFonts w:ascii="Calibri" w:eastAsia="Times New Roman" w:hAnsi="Calibri" w:cs="Tahoma"/>
          <w:lang w:eastAsia="tr-TR"/>
        </w:rPr>
        <w:t>3</w:t>
      </w:r>
      <w:r w:rsidR="00E93195" w:rsidRPr="00AC0C7D">
        <w:rPr>
          <w:rFonts w:ascii="Calibri" w:eastAsia="Times New Roman" w:hAnsi="Calibri" w:cs="Tahoma"/>
          <w:lang w:eastAsia="tr-TR"/>
        </w:rPr>
        <w:t xml:space="preserve"> kişilik gruplara ayrısın. Her grup, kitaplardan uzak dur</w:t>
      </w:r>
      <w:r>
        <w:rPr>
          <w:rFonts w:ascii="Calibri" w:eastAsia="Times New Roman" w:hAnsi="Calibri" w:cs="Tahoma"/>
          <w:lang w:eastAsia="tr-TR"/>
        </w:rPr>
        <w:t>an</w:t>
      </w:r>
      <w:r w:rsidR="00E93195" w:rsidRPr="00AC0C7D">
        <w:rPr>
          <w:rFonts w:ascii="Calibri" w:eastAsia="Times New Roman" w:hAnsi="Calibri" w:cs="Tahoma"/>
          <w:lang w:eastAsia="tr-TR"/>
        </w:rPr>
        <w:t xml:space="preserve"> ve okumayı zaman kaybı </w:t>
      </w:r>
      <w:r>
        <w:rPr>
          <w:rFonts w:ascii="Calibri" w:eastAsia="Times New Roman" w:hAnsi="Calibri" w:cs="Tahoma"/>
          <w:lang w:eastAsia="tr-TR"/>
        </w:rPr>
        <w:t>olarak</w:t>
      </w:r>
      <w:r w:rsidR="00E93195" w:rsidRPr="00AC0C7D">
        <w:rPr>
          <w:rFonts w:ascii="Calibri" w:eastAsia="Times New Roman" w:hAnsi="Calibri" w:cs="Tahoma"/>
          <w:lang w:eastAsia="tr-TR"/>
        </w:rPr>
        <w:t xml:space="preserve"> gör</w:t>
      </w:r>
      <w:r>
        <w:rPr>
          <w:rFonts w:ascii="Calibri" w:eastAsia="Times New Roman" w:hAnsi="Calibri" w:cs="Tahoma"/>
          <w:lang w:eastAsia="tr-TR"/>
        </w:rPr>
        <w:t xml:space="preserve">en </w:t>
      </w:r>
      <w:r w:rsidR="0018101D" w:rsidRPr="00AC0C7D">
        <w:rPr>
          <w:rFonts w:ascii="Calibri" w:eastAsia="Times New Roman" w:hAnsi="Calibri" w:cs="Tahoma"/>
          <w:lang w:eastAsia="tr-TR"/>
        </w:rPr>
        <w:t xml:space="preserve">hayali karakter </w:t>
      </w:r>
      <w:r w:rsidR="00E93195" w:rsidRPr="00AC0C7D">
        <w:rPr>
          <w:rFonts w:ascii="Calibri" w:eastAsia="Times New Roman" w:hAnsi="Calibri" w:cs="Tahoma"/>
          <w:lang w:eastAsia="tr-TR"/>
        </w:rPr>
        <w:t xml:space="preserve">İnatcan’ın </w:t>
      </w:r>
      <w:r>
        <w:rPr>
          <w:rFonts w:ascii="Calibri" w:eastAsia="Times New Roman" w:hAnsi="Calibri" w:cs="Tahoma"/>
          <w:lang w:eastAsia="tr-TR"/>
        </w:rPr>
        <w:t>“</w:t>
      </w:r>
      <w:r w:rsidR="00E93195" w:rsidRPr="00AC0C7D">
        <w:rPr>
          <w:rFonts w:ascii="Calibri" w:eastAsia="Times New Roman" w:hAnsi="Calibri" w:cs="Tahoma"/>
          <w:lang w:eastAsia="tr-TR"/>
        </w:rPr>
        <w:t>okumama</w:t>
      </w:r>
      <w:r>
        <w:rPr>
          <w:rFonts w:ascii="Calibri" w:eastAsia="Times New Roman" w:hAnsi="Calibri" w:cs="Tahoma"/>
          <w:lang w:eastAsia="tr-TR"/>
        </w:rPr>
        <w:t>”</w:t>
      </w:r>
      <w:r w:rsidR="00E93195" w:rsidRPr="00AC0C7D">
        <w:rPr>
          <w:rFonts w:ascii="Calibri" w:eastAsia="Times New Roman" w:hAnsi="Calibri" w:cs="Tahoma"/>
          <w:lang w:eastAsia="tr-TR"/>
        </w:rPr>
        <w:t xml:space="preserve"> sorununu çözmek, ona okuma sevgisi aşılamak üzere </w:t>
      </w:r>
      <w:r w:rsidR="0018101D" w:rsidRPr="00AC0C7D">
        <w:rPr>
          <w:rFonts w:ascii="Calibri" w:eastAsia="Times New Roman" w:hAnsi="Calibri" w:cs="Tahoma"/>
          <w:lang w:eastAsia="tr-TR"/>
        </w:rPr>
        <w:t xml:space="preserve">bir </w:t>
      </w:r>
      <w:r w:rsidR="00E93195" w:rsidRPr="00AC0C7D">
        <w:rPr>
          <w:rFonts w:ascii="Calibri" w:eastAsia="Times New Roman" w:hAnsi="Calibri" w:cs="Tahoma"/>
          <w:lang w:eastAsia="tr-TR"/>
        </w:rPr>
        <w:t>yöntem düşünsün. Buldukları yöntemi</w:t>
      </w:r>
      <w:r>
        <w:rPr>
          <w:rFonts w:ascii="Calibri" w:eastAsia="Times New Roman" w:hAnsi="Calibri" w:cs="Tahoma"/>
          <w:lang w:eastAsia="tr-TR"/>
        </w:rPr>
        <w:t>,</w:t>
      </w:r>
      <w:r w:rsidR="00E93195" w:rsidRPr="00AC0C7D">
        <w:rPr>
          <w:rFonts w:ascii="Calibri" w:eastAsia="Times New Roman" w:hAnsi="Calibri" w:cs="Tahoma"/>
          <w:lang w:eastAsia="tr-TR"/>
        </w:rPr>
        <w:t xml:space="preserve"> uygulama biçim</w:t>
      </w:r>
      <w:r w:rsidR="0018101D" w:rsidRPr="00AC0C7D">
        <w:rPr>
          <w:rFonts w:ascii="Calibri" w:eastAsia="Times New Roman" w:hAnsi="Calibri" w:cs="Tahoma"/>
          <w:lang w:eastAsia="tr-TR"/>
        </w:rPr>
        <w:t>ini ve olası sonuçlarını</w:t>
      </w:r>
      <w:r w:rsidR="00E93195" w:rsidRPr="00AC0C7D">
        <w:rPr>
          <w:rFonts w:ascii="Calibri" w:eastAsia="Times New Roman" w:hAnsi="Calibri" w:cs="Tahoma"/>
          <w:lang w:eastAsia="tr-TR"/>
        </w:rPr>
        <w:t xml:space="preserve"> açıklayarak sınıfın önünde savunsun. Bakalım ne tür yaratıcı öneriler hazırlanacak?</w:t>
      </w:r>
    </w:p>
    <w:p w14:paraId="4F544996" w14:textId="72CB185A" w:rsidR="004A02A8" w:rsidRPr="00AC0C7D" w:rsidRDefault="004A02A8" w:rsidP="00D5513C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lang w:eastAsia="tr-TR"/>
        </w:rPr>
      </w:pPr>
      <w:r w:rsidRPr="00AC0C7D">
        <w:rPr>
          <w:rFonts w:ascii="Calibri" w:eastAsia="Times New Roman" w:hAnsi="Calibri" w:cs="Tahoma"/>
          <w:b/>
          <w:lang w:eastAsia="tr-TR"/>
        </w:rPr>
        <w:t>Yazma:</w:t>
      </w:r>
      <w:r w:rsidRPr="00AC0C7D">
        <w:rPr>
          <w:rFonts w:ascii="Calibri" w:eastAsia="Times New Roman" w:hAnsi="Calibri" w:cs="Tahoma"/>
          <w:lang w:eastAsia="tr-TR"/>
        </w:rPr>
        <w:t xml:space="preserve"> </w:t>
      </w:r>
      <w:r w:rsidR="00AA4C38" w:rsidRPr="00AC0C7D">
        <w:rPr>
          <w:rFonts w:ascii="Calibri" w:eastAsia="Times New Roman" w:hAnsi="Calibri" w:cs="Tahoma"/>
          <w:lang w:eastAsia="tr-TR"/>
        </w:rPr>
        <w:t xml:space="preserve">Herkes kitaptakiler gibi bir öğretmen-öğrenci </w:t>
      </w:r>
      <w:r w:rsidR="00343421">
        <w:rPr>
          <w:rFonts w:ascii="Calibri" w:eastAsia="Times New Roman" w:hAnsi="Calibri" w:cs="Tahoma"/>
          <w:lang w:eastAsia="tr-TR"/>
        </w:rPr>
        <w:t>öyküsü</w:t>
      </w:r>
      <w:r w:rsidR="00AA4C38" w:rsidRPr="00AC0C7D">
        <w:rPr>
          <w:rFonts w:ascii="Calibri" w:eastAsia="Times New Roman" w:hAnsi="Calibri" w:cs="Tahoma"/>
          <w:lang w:eastAsia="tr-TR"/>
        </w:rPr>
        <w:t xml:space="preserve"> yazsın. </w:t>
      </w:r>
      <w:r w:rsidR="00343421">
        <w:rPr>
          <w:rFonts w:ascii="Calibri" w:eastAsia="Times New Roman" w:hAnsi="Calibri" w:cs="Tahoma"/>
          <w:lang w:eastAsia="tr-TR"/>
        </w:rPr>
        <w:t>Öykü</w:t>
      </w:r>
      <w:r w:rsidR="00AA4C38" w:rsidRPr="00AC0C7D">
        <w:rPr>
          <w:rFonts w:ascii="Calibri" w:eastAsia="Times New Roman" w:hAnsi="Calibri" w:cs="Tahoma"/>
          <w:lang w:eastAsia="tr-TR"/>
        </w:rPr>
        <w:t>ler kurmaca konuları işleyebileceği gibi</w:t>
      </w:r>
      <w:r w:rsidR="00343421">
        <w:rPr>
          <w:rFonts w:ascii="Calibri" w:eastAsia="Times New Roman" w:hAnsi="Calibri" w:cs="Tahoma"/>
          <w:lang w:eastAsia="tr-TR"/>
        </w:rPr>
        <w:t>,</w:t>
      </w:r>
      <w:r w:rsidR="00AA4C38" w:rsidRPr="00AC0C7D">
        <w:rPr>
          <w:rFonts w:ascii="Calibri" w:eastAsia="Times New Roman" w:hAnsi="Calibri" w:cs="Tahoma"/>
          <w:lang w:eastAsia="tr-TR"/>
        </w:rPr>
        <w:t xml:space="preserve"> yaşanmış olaylardan da esinlenebilir. En beğenilen 4 </w:t>
      </w:r>
      <w:r w:rsidR="00343421">
        <w:rPr>
          <w:rFonts w:ascii="Calibri" w:eastAsia="Times New Roman" w:hAnsi="Calibri" w:cs="Tahoma"/>
          <w:lang w:eastAsia="tr-TR"/>
        </w:rPr>
        <w:t>öykü</w:t>
      </w:r>
      <w:r w:rsidR="00AA4C38" w:rsidRPr="00AC0C7D">
        <w:rPr>
          <w:rFonts w:ascii="Calibri" w:eastAsia="Times New Roman" w:hAnsi="Calibri" w:cs="Tahoma"/>
          <w:lang w:eastAsia="tr-TR"/>
        </w:rPr>
        <w:t xml:space="preserve"> panolara asılsın, </w:t>
      </w:r>
      <w:r w:rsidR="00343421">
        <w:rPr>
          <w:rFonts w:ascii="Calibri" w:eastAsia="Times New Roman" w:hAnsi="Calibri" w:cs="Tahoma"/>
          <w:lang w:eastAsia="tr-TR"/>
        </w:rPr>
        <w:t xml:space="preserve">varsa </w:t>
      </w:r>
      <w:r w:rsidR="00AA4C38" w:rsidRPr="00AC0C7D">
        <w:rPr>
          <w:rFonts w:ascii="Calibri" w:eastAsia="Times New Roman" w:hAnsi="Calibri" w:cs="Tahoma"/>
          <w:lang w:eastAsia="tr-TR"/>
        </w:rPr>
        <w:t>okul gazetesinde yayımlansın.</w:t>
      </w:r>
    </w:p>
    <w:p w14:paraId="0475B3EA" w14:textId="5327A9E7" w:rsidR="00AA4C38" w:rsidRPr="00AC0C7D" w:rsidRDefault="00AA4C38" w:rsidP="00D5513C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 w:rsidRPr="00AC0C7D">
        <w:rPr>
          <w:rFonts w:ascii="Calibri" w:eastAsia="Times New Roman" w:hAnsi="Calibri" w:cs="Tahoma"/>
          <w:b/>
          <w:lang w:eastAsia="tr-TR"/>
        </w:rPr>
        <w:t xml:space="preserve">Canlandırma: </w:t>
      </w:r>
      <w:r w:rsidR="00A82CA2" w:rsidRPr="00AC0C7D">
        <w:rPr>
          <w:rFonts w:ascii="Calibri" w:eastAsia="Times New Roman" w:hAnsi="Calibri" w:cs="Tahoma"/>
          <w:lang w:eastAsia="tr-TR"/>
        </w:rPr>
        <w:t>Gönüllü öğrenciler</w:t>
      </w:r>
      <w:r w:rsidR="00343421">
        <w:rPr>
          <w:rFonts w:ascii="Calibri" w:eastAsia="Times New Roman" w:hAnsi="Calibri" w:cs="Tahoma"/>
          <w:lang w:eastAsia="tr-TR"/>
        </w:rPr>
        <w:t>,</w:t>
      </w:r>
      <w:r w:rsidR="00A82CA2" w:rsidRPr="00AC0C7D">
        <w:rPr>
          <w:rFonts w:ascii="Calibri" w:eastAsia="Times New Roman" w:hAnsi="Calibri" w:cs="Tahoma"/>
          <w:lang w:eastAsia="tr-TR"/>
        </w:rPr>
        <w:t xml:space="preserve"> öğretme ve sınıfa hakim olma becerisini deneyimlemek üzere bir öğretmeni canlandırarak sınıfa istedikleri bir konuyu anlatsınlar. Konu seçiminde özgür davran</w:t>
      </w:r>
      <w:r w:rsidR="00343421">
        <w:rPr>
          <w:rFonts w:ascii="Calibri" w:eastAsia="Times New Roman" w:hAnsi="Calibri" w:cs="Tahoma"/>
          <w:lang w:eastAsia="tr-TR"/>
        </w:rPr>
        <w:t xml:space="preserve">ın. </w:t>
      </w:r>
      <w:r w:rsidR="0018101D" w:rsidRPr="00AC0C7D">
        <w:rPr>
          <w:rFonts w:ascii="Calibri" w:eastAsia="Times New Roman" w:hAnsi="Calibri" w:cs="Tahoma"/>
          <w:lang w:eastAsia="tr-TR"/>
        </w:rPr>
        <w:t>Ö</w:t>
      </w:r>
      <w:r w:rsidR="00343421">
        <w:rPr>
          <w:rFonts w:ascii="Calibri" w:eastAsia="Times New Roman" w:hAnsi="Calibri" w:cs="Tahoma"/>
          <w:lang w:eastAsia="tr-TR"/>
        </w:rPr>
        <w:t>ğrenciler ö</w:t>
      </w:r>
      <w:r w:rsidR="0018101D" w:rsidRPr="00AC0C7D">
        <w:rPr>
          <w:rFonts w:ascii="Calibri" w:eastAsia="Times New Roman" w:hAnsi="Calibri" w:cs="Tahoma"/>
          <w:lang w:eastAsia="tr-TR"/>
        </w:rPr>
        <w:t>rneğin</w:t>
      </w:r>
      <w:r w:rsidR="00343421">
        <w:rPr>
          <w:rFonts w:ascii="Calibri" w:eastAsia="Times New Roman" w:hAnsi="Calibri" w:cs="Tahoma"/>
          <w:lang w:eastAsia="tr-TR"/>
        </w:rPr>
        <w:t>,</w:t>
      </w:r>
      <w:r w:rsidR="0018101D" w:rsidRPr="00AC0C7D">
        <w:rPr>
          <w:rFonts w:ascii="Calibri" w:eastAsia="Times New Roman" w:hAnsi="Calibri" w:cs="Tahoma"/>
          <w:lang w:eastAsia="tr-TR"/>
        </w:rPr>
        <w:t xml:space="preserve"> kahvenin tarihçesinden hayvan haklarına kadar çok geniş bir konu yelpazesinden dilediklerini seçebilir.</w:t>
      </w:r>
      <w:r w:rsidR="00A82CA2" w:rsidRPr="00AC0C7D">
        <w:rPr>
          <w:rFonts w:ascii="Calibri" w:eastAsia="Times New Roman" w:hAnsi="Calibri" w:cs="Tahoma"/>
          <w:lang w:eastAsia="tr-TR"/>
        </w:rPr>
        <w:t xml:space="preserve"> Seçtikleri konuyu görsellerle destekleyerek an</w:t>
      </w:r>
      <w:r w:rsidR="0018101D" w:rsidRPr="00AC0C7D">
        <w:rPr>
          <w:rFonts w:ascii="Calibri" w:eastAsia="Times New Roman" w:hAnsi="Calibri" w:cs="Tahoma"/>
          <w:lang w:eastAsia="tr-TR"/>
        </w:rPr>
        <w:t>laşılır</w:t>
      </w:r>
      <w:r w:rsidR="00343421">
        <w:rPr>
          <w:rFonts w:ascii="Calibri" w:eastAsia="Times New Roman" w:hAnsi="Calibri" w:cs="Tahoma"/>
          <w:lang w:eastAsia="tr-TR"/>
        </w:rPr>
        <w:t xml:space="preserve">lığını </w:t>
      </w:r>
      <w:r w:rsidR="0018101D" w:rsidRPr="00AC0C7D">
        <w:rPr>
          <w:rFonts w:ascii="Calibri" w:eastAsia="Times New Roman" w:hAnsi="Calibri" w:cs="Tahoma"/>
          <w:lang w:eastAsia="tr-TR"/>
        </w:rPr>
        <w:t>arttır</w:t>
      </w:r>
      <w:r w:rsidR="00343421">
        <w:rPr>
          <w:rFonts w:ascii="Calibri" w:eastAsia="Times New Roman" w:hAnsi="Calibri" w:cs="Tahoma"/>
          <w:lang w:eastAsia="tr-TR"/>
        </w:rPr>
        <w:t xml:space="preserve">malılar. </w:t>
      </w:r>
      <w:r w:rsidR="00A82CA2" w:rsidRPr="00AC0C7D">
        <w:rPr>
          <w:rFonts w:ascii="Calibri" w:eastAsia="Times New Roman" w:hAnsi="Calibri" w:cs="Tahoma"/>
          <w:lang w:eastAsia="tr-TR"/>
        </w:rPr>
        <w:t xml:space="preserve">Canlandırmalar tamamlandığında öğrenciler </w:t>
      </w:r>
      <w:r w:rsidR="0018101D" w:rsidRPr="00AC0C7D">
        <w:rPr>
          <w:rFonts w:ascii="Calibri" w:eastAsia="Times New Roman" w:hAnsi="Calibri" w:cs="Tahoma"/>
          <w:lang w:eastAsia="tr-TR"/>
        </w:rPr>
        <w:t>sunum yapan arkadaşlarının hazırlığı ve performans</w:t>
      </w:r>
      <w:r w:rsidR="00A82CA2" w:rsidRPr="00AC0C7D">
        <w:rPr>
          <w:rFonts w:ascii="Calibri" w:eastAsia="Times New Roman" w:hAnsi="Calibri" w:cs="Tahoma"/>
          <w:lang w:eastAsia="tr-TR"/>
        </w:rPr>
        <w:t xml:space="preserve">ıyla ilgili geri bildirim versinler. </w:t>
      </w:r>
    </w:p>
    <w:p w14:paraId="3283BB3A" w14:textId="26BC7237" w:rsidR="00AA4C38" w:rsidRPr="00AC0C7D" w:rsidRDefault="00AA4C38" w:rsidP="00D5513C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lang w:eastAsia="tr-TR"/>
        </w:rPr>
      </w:pPr>
      <w:r w:rsidRPr="00AC0C7D">
        <w:rPr>
          <w:rFonts w:ascii="Calibri" w:eastAsia="Times New Roman" w:hAnsi="Calibri" w:cs="Tahoma"/>
          <w:b/>
          <w:lang w:eastAsia="tr-TR"/>
        </w:rPr>
        <w:t xml:space="preserve">Sosyal </w:t>
      </w:r>
      <w:r w:rsidR="00343421">
        <w:rPr>
          <w:rFonts w:ascii="Calibri" w:eastAsia="Times New Roman" w:hAnsi="Calibri" w:cs="Tahoma"/>
          <w:b/>
          <w:lang w:eastAsia="tr-TR"/>
        </w:rPr>
        <w:t>S</w:t>
      </w:r>
      <w:r w:rsidRPr="00AC0C7D">
        <w:rPr>
          <w:rFonts w:ascii="Calibri" w:eastAsia="Times New Roman" w:hAnsi="Calibri" w:cs="Tahoma"/>
          <w:b/>
          <w:lang w:eastAsia="tr-TR"/>
        </w:rPr>
        <w:t>orumluluk</w:t>
      </w:r>
      <w:r w:rsidR="00343421">
        <w:rPr>
          <w:rFonts w:ascii="Calibri" w:eastAsia="Times New Roman" w:hAnsi="Calibri" w:cs="Tahoma"/>
          <w:b/>
          <w:lang w:eastAsia="tr-TR"/>
        </w:rPr>
        <w:t xml:space="preserve"> Projesi</w:t>
      </w:r>
      <w:r w:rsidRPr="00AC0C7D">
        <w:rPr>
          <w:rFonts w:ascii="Calibri" w:eastAsia="Times New Roman" w:hAnsi="Calibri" w:cs="Tahoma"/>
          <w:b/>
          <w:lang w:eastAsia="tr-TR"/>
        </w:rPr>
        <w:t xml:space="preserve">: </w:t>
      </w:r>
      <w:r w:rsidR="00A82CA2" w:rsidRPr="00AC0C7D">
        <w:rPr>
          <w:rFonts w:ascii="Calibri" w:eastAsia="Times New Roman" w:hAnsi="Calibri" w:cs="Tahoma"/>
          <w:lang w:eastAsia="tr-TR"/>
        </w:rPr>
        <w:t>Gönüllü öğrenciler</w:t>
      </w:r>
      <w:r w:rsidR="00343421">
        <w:rPr>
          <w:rFonts w:ascii="Calibri" w:eastAsia="Times New Roman" w:hAnsi="Calibri" w:cs="Tahoma"/>
          <w:lang w:eastAsia="tr-TR"/>
        </w:rPr>
        <w:t>, okul çevresinde varsa</w:t>
      </w:r>
      <w:r w:rsidR="00266200" w:rsidRPr="00AC0C7D">
        <w:rPr>
          <w:rFonts w:ascii="Calibri" w:eastAsia="Times New Roman" w:hAnsi="Calibri" w:cs="Tahoma"/>
          <w:lang w:eastAsia="tr-TR"/>
        </w:rPr>
        <w:t xml:space="preserve"> bir </w:t>
      </w:r>
      <w:r w:rsidR="00343421">
        <w:rPr>
          <w:rFonts w:ascii="Calibri" w:eastAsia="Times New Roman" w:hAnsi="Calibri" w:cs="Tahoma"/>
          <w:lang w:eastAsia="tr-TR"/>
        </w:rPr>
        <w:t xml:space="preserve">yuva ya da kreşe </w:t>
      </w:r>
      <w:r w:rsidR="00266200" w:rsidRPr="00AC0C7D">
        <w:rPr>
          <w:rFonts w:ascii="Calibri" w:eastAsia="Times New Roman" w:hAnsi="Calibri" w:cs="Tahoma"/>
          <w:lang w:eastAsia="tr-TR"/>
        </w:rPr>
        <w:t>giderek oradaki çocuklar</w:t>
      </w:r>
      <w:r w:rsidR="00A82CA2" w:rsidRPr="00AC0C7D">
        <w:rPr>
          <w:rFonts w:ascii="Calibri" w:eastAsia="Times New Roman" w:hAnsi="Calibri" w:cs="Tahoma"/>
          <w:lang w:eastAsia="tr-TR"/>
        </w:rPr>
        <w:t xml:space="preserve">a birkaç saat boyunca öğretmenlik yapsın. </w:t>
      </w:r>
      <w:r w:rsidR="00A9183F" w:rsidRPr="00AC0C7D">
        <w:rPr>
          <w:rFonts w:ascii="Calibri" w:eastAsia="Times New Roman" w:hAnsi="Calibri" w:cs="Tahoma"/>
          <w:lang w:eastAsia="tr-TR"/>
        </w:rPr>
        <w:t>Edindikleri deneyim ve izlenimleri daha sonra sınıfla paylaşsınlar.</w:t>
      </w:r>
      <w:r w:rsidR="00343421">
        <w:rPr>
          <w:rFonts w:ascii="Calibri" w:eastAsia="Times New Roman" w:hAnsi="Calibri" w:cs="Tahoma"/>
          <w:lang w:eastAsia="tr-TR"/>
        </w:rPr>
        <w:t xml:space="preserve"> Bu ziyaretler gönüllü ekiplerce yıl boyunca sürdürülebilir.</w:t>
      </w:r>
    </w:p>
    <w:p w14:paraId="4C6EE0E6" w14:textId="50055494" w:rsidR="00B36028" w:rsidRPr="00AC0C7D" w:rsidRDefault="00B36028" w:rsidP="00D5513C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lang w:eastAsia="tr-TR"/>
        </w:rPr>
      </w:pPr>
      <w:r w:rsidRPr="00AC0C7D">
        <w:rPr>
          <w:rFonts w:ascii="Calibri" w:eastAsia="Times New Roman" w:hAnsi="Calibri" w:cs="Tahoma"/>
          <w:b/>
          <w:lang w:eastAsia="tr-TR"/>
        </w:rPr>
        <w:t xml:space="preserve">Atışma: </w:t>
      </w:r>
      <w:r w:rsidR="00266200" w:rsidRPr="00AC0C7D">
        <w:rPr>
          <w:rFonts w:ascii="Calibri" w:eastAsia="Times New Roman" w:hAnsi="Calibri" w:cs="Tahoma"/>
          <w:lang w:eastAsia="tr-TR"/>
        </w:rPr>
        <w:t xml:space="preserve">Öğrenciler </w:t>
      </w:r>
      <w:r w:rsidR="00343421">
        <w:rPr>
          <w:rFonts w:ascii="Calibri" w:eastAsia="Times New Roman" w:hAnsi="Calibri" w:cs="Tahoma"/>
          <w:lang w:eastAsia="tr-TR"/>
        </w:rPr>
        <w:t>2</w:t>
      </w:r>
      <w:r w:rsidR="00266200" w:rsidRPr="00AC0C7D">
        <w:rPr>
          <w:rFonts w:ascii="Calibri" w:eastAsia="Times New Roman" w:hAnsi="Calibri" w:cs="Tahoma"/>
          <w:lang w:eastAsia="tr-TR"/>
        </w:rPr>
        <w:t xml:space="preserve"> grup halinde karşılıklı yerleşir</w:t>
      </w:r>
      <w:r w:rsidRPr="00AC0C7D">
        <w:rPr>
          <w:rFonts w:ascii="Calibri" w:eastAsia="Times New Roman" w:hAnsi="Calibri" w:cs="Tahoma"/>
          <w:lang w:eastAsia="tr-TR"/>
        </w:rPr>
        <w:t xml:space="preserve">. </w:t>
      </w:r>
      <w:r w:rsidR="00343421">
        <w:rPr>
          <w:rFonts w:ascii="Calibri" w:eastAsia="Times New Roman" w:hAnsi="Calibri" w:cs="Tahoma"/>
          <w:lang w:eastAsia="tr-TR"/>
        </w:rPr>
        <w:t>1.</w:t>
      </w:r>
      <w:r w:rsidRPr="00AC0C7D">
        <w:rPr>
          <w:rFonts w:ascii="Calibri" w:eastAsia="Times New Roman" w:hAnsi="Calibri" w:cs="Tahoma"/>
          <w:lang w:eastAsia="tr-TR"/>
        </w:rPr>
        <w:t xml:space="preserve"> grup</w:t>
      </w:r>
      <w:r w:rsidR="00B334DA" w:rsidRPr="00AC0C7D">
        <w:rPr>
          <w:rFonts w:ascii="Calibri" w:eastAsia="Times New Roman" w:hAnsi="Calibri" w:cs="Tahoma"/>
          <w:lang w:eastAsia="tr-TR"/>
        </w:rPr>
        <w:t>taki öğrencilerden biri</w:t>
      </w:r>
      <w:r w:rsidR="00343421">
        <w:rPr>
          <w:rFonts w:ascii="Calibri" w:eastAsia="Times New Roman" w:hAnsi="Calibri" w:cs="Tahoma"/>
          <w:lang w:eastAsia="tr-TR"/>
        </w:rPr>
        <w:t>,</w:t>
      </w:r>
      <w:r w:rsidR="00B334DA" w:rsidRPr="00AC0C7D">
        <w:rPr>
          <w:rFonts w:ascii="Calibri" w:eastAsia="Times New Roman" w:hAnsi="Calibri" w:cs="Tahoma"/>
          <w:lang w:eastAsia="tr-TR"/>
        </w:rPr>
        <w:t xml:space="preserve"> “Öğretmenlik güzel bir meslektir çünkü…” sözünü istediği biçimde tamamlayarak sözü karşı gruba verir. </w:t>
      </w:r>
      <w:r w:rsidR="007B0A43">
        <w:rPr>
          <w:rFonts w:ascii="Calibri" w:eastAsia="Times New Roman" w:hAnsi="Calibri" w:cs="Tahoma"/>
          <w:lang w:eastAsia="tr-TR"/>
        </w:rPr>
        <w:t>2.</w:t>
      </w:r>
      <w:r w:rsidR="00B334DA" w:rsidRPr="00AC0C7D">
        <w:rPr>
          <w:rFonts w:ascii="Calibri" w:eastAsia="Times New Roman" w:hAnsi="Calibri" w:cs="Tahoma"/>
          <w:lang w:eastAsia="tr-TR"/>
        </w:rPr>
        <w:t xml:space="preserve"> gruptan biri </w:t>
      </w:r>
      <w:r w:rsidR="00266200" w:rsidRPr="00AC0C7D">
        <w:rPr>
          <w:rFonts w:ascii="Calibri" w:eastAsia="Times New Roman" w:hAnsi="Calibri" w:cs="Tahoma"/>
          <w:lang w:eastAsia="tr-TR"/>
        </w:rPr>
        <w:t xml:space="preserve">ise </w:t>
      </w:r>
      <w:r w:rsidR="00B334DA" w:rsidRPr="00AC0C7D">
        <w:rPr>
          <w:rFonts w:ascii="Calibri" w:eastAsia="Times New Roman" w:hAnsi="Calibri" w:cs="Tahoma"/>
          <w:lang w:eastAsia="tr-TR"/>
        </w:rPr>
        <w:t xml:space="preserve">“Öğretmenlik zor bir meslektir çünkü…” diye karşılık vererek sözü yine </w:t>
      </w:r>
      <w:r w:rsidR="007B0A43">
        <w:rPr>
          <w:rFonts w:ascii="Calibri" w:eastAsia="Times New Roman" w:hAnsi="Calibri" w:cs="Tahoma"/>
          <w:lang w:eastAsia="tr-TR"/>
        </w:rPr>
        <w:t>1.</w:t>
      </w:r>
      <w:r w:rsidR="00B334DA" w:rsidRPr="00AC0C7D">
        <w:rPr>
          <w:rFonts w:ascii="Calibri" w:eastAsia="Times New Roman" w:hAnsi="Calibri" w:cs="Tahoma"/>
          <w:lang w:eastAsia="tr-TR"/>
        </w:rPr>
        <w:t xml:space="preserve"> gruptan birine atar. Bu atışma</w:t>
      </w:r>
      <w:r w:rsidR="007B0A43">
        <w:rPr>
          <w:rFonts w:ascii="Calibri" w:eastAsia="Times New Roman" w:hAnsi="Calibri" w:cs="Tahoma"/>
          <w:lang w:eastAsia="tr-TR"/>
        </w:rPr>
        <w:t>,</w:t>
      </w:r>
      <w:r w:rsidR="00B334DA" w:rsidRPr="00AC0C7D">
        <w:rPr>
          <w:rFonts w:ascii="Calibri" w:eastAsia="Times New Roman" w:hAnsi="Calibri" w:cs="Tahoma"/>
          <w:lang w:eastAsia="tr-TR"/>
        </w:rPr>
        <w:t xml:space="preserve"> grup üyeleri sırayla tamamlanıncaya kadar </w:t>
      </w:r>
      <w:r w:rsidR="007B0A43">
        <w:rPr>
          <w:rFonts w:ascii="Calibri" w:eastAsia="Times New Roman" w:hAnsi="Calibri" w:cs="Tahoma"/>
          <w:lang w:eastAsia="tr-TR"/>
        </w:rPr>
        <w:t>sür</w:t>
      </w:r>
      <w:r w:rsidR="00B334DA" w:rsidRPr="00AC0C7D">
        <w:rPr>
          <w:rFonts w:ascii="Calibri" w:eastAsia="Times New Roman" w:hAnsi="Calibri" w:cs="Tahoma"/>
          <w:lang w:eastAsia="tr-TR"/>
        </w:rPr>
        <w:t>er. Aynı sözü yineleyen grup puan kaybeder. Puan kaybetmeyen grup üyeleri</w:t>
      </w:r>
      <w:r w:rsidR="007B0A43">
        <w:rPr>
          <w:rFonts w:ascii="Calibri" w:eastAsia="Times New Roman" w:hAnsi="Calibri" w:cs="Tahoma"/>
          <w:lang w:eastAsia="tr-TR"/>
        </w:rPr>
        <w:t>,</w:t>
      </w:r>
      <w:r w:rsidR="00B334DA" w:rsidRPr="00AC0C7D">
        <w:rPr>
          <w:rFonts w:ascii="Calibri" w:eastAsia="Times New Roman" w:hAnsi="Calibri" w:cs="Tahoma"/>
          <w:lang w:eastAsia="tr-TR"/>
        </w:rPr>
        <w:t xml:space="preserve"> sonunda hep birlikte </w:t>
      </w:r>
      <w:r w:rsidR="007B0A43">
        <w:rPr>
          <w:rFonts w:ascii="Calibri" w:eastAsia="Times New Roman" w:hAnsi="Calibri" w:cs="Tahoma"/>
          <w:lang w:eastAsia="tr-TR"/>
        </w:rPr>
        <w:t>zafer</w:t>
      </w:r>
      <w:r w:rsidR="00B334DA" w:rsidRPr="00AC0C7D">
        <w:rPr>
          <w:rFonts w:ascii="Calibri" w:eastAsia="Times New Roman" w:hAnsi="Calibri" w:cs="Tahoma"/>
          <w:lang w:eastAsia="tr-TR"/>
        </w:rPr>
        <w:t xml:space="preserve"> dansı yapar.</w:t>
      </w:r>
      <w:r w:rsidR="00266200" w:rsidRPr="00AC0C7D">
        <w:rPr>
          <w:rFonts w:ascii="Calibri" w:eastAsia="Times New Roman" w:hAnsi="Calibri" w:cs="Tahoma"/>
          <w:lang w:eastAsia="tr-TR"/>
        </w:rPr>
        <w:t xml:space="preserve"> Öğretmenlik mesleğinin güzel ve zor yanları </w:t>
      </w:r>
      <w:r w:rsidR="007B0A43">
        <w:rPr>
          <w:rFonts w:ascii="Calibri" w:eastAsia="Times New Roman" w:hAnsi="Calibri" w:cs="Tahoma"/>
          <w:lang w:eastAsia="tr-TR"/>
        </w:rPr>
        <w:t>paylaşılsın, farkındalıklar artsın</w:t>
      </w:r>
      <w:r w:rsidR="00266200" w:rsidRPr="00AC0C7D">
        <w:rPr>
          <w:rFonts w:ascii="Calibri" w:eastAsia="Times New Roman" w:hAnsi="Calibri" w:cs="Tahoma"/>
          <w:lang w:eastAsia="tr-TR"/>
        </w:rPr>
        <w:t>.</w:t>
      </w:r>
    </w:p>
    <w:p w14:paraId="2870C69C" w14:textId="35E30D4C" w:rsidR="00D5513C" w:rsidRPr="00AC0C7D" w:rsidRDefault="007B0A43" w:rsidP="00D5513C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Sergi</w:t>
      </w:r>
      <w:r w:rsidR="00D5513C" w:rsidRPr="00AC0C7D">
        <w:rPr>
          <w:rFonts w:ascii="Calibri" w:eastAsia="Times New Roman" w:hAnsi="Calibri" w:cs="Tahoma"/>
          <w:b/>
          <w:lang w:eastAsia="tr-TR"/>
        </w:rPr>
        <w:t xml:space="preserve">: </w:t>
      </w:r>
      <w:r w:rsidR="00D5513C" w:rsidRPr="00AC0C7D">
        <w:rPr>
          <w:rFonts w:ascii="Calibri" w:eastAsia="Times New Roman" w:hAnsi="Calibri" w:cs="Tahoma"/>
          <w:lang w:eastAsia="tr-TR"/>
        </w:rPr>
        <w:t xml:space="preserve">Bütün sınıf birlikte çalışarak kitabı tanıtacak büyük bir </w:t>
      </w:r>
      <w:r>
        <w:rPr>
          <w:rFonts w:ascii="Calibri" w:eastAsia="Times New Roman" w:hAnsi="Calibri" w:cs="Tahoma"/>
          <w:lang w:eastAsia="tr-TR"/>
        </w:rPr>
        <w:t xml:space="preserve">sergi </w:t>
      </w:r>
      <w:r w:rsidR="00D5513C" w:rsidRPr="00AC0C7D">
        <w:rPr>
          <w:rFonts w:ascii="Calibri" w:eastAsia="Times New Roman" w:hAnsi="Calibri" w:cs="Tahoma"/>
          <w:lang w:eastAsia="tr-TR"/>
        </w:rPr>
        <w:t>pano</w:t>
      </w:r>
      <w:r>
        <w:rPr>
          <w:rFonts w:ascii="Calibri" w:eastAsia="Times New Roman" w:hAnsi="Calibri" w:cs="Tahoma"/>
          <w:lang w:eastAsia="tr-TR"/>
        </w:rPr>
        <w:t>su</w:t>
      </w:r>
      <w:r w:rsidR="00D5513C" w:rsidRPr="00AC0C7D">
        <w:rPr>
          <w:rFonts w:ascii="Calibri" w:eastAsia="Times New Roman" w:hAnsi="Calibri" w:cs="Tahoma"/>
          <w:lang w:eastAsia="tr-TR"/>
        </w:rPr>
        <w:t xml:space="preserve"> hazırlansın. Boyutlarından kullanılacak malzemelere kadar özgür</w:t>
      </w:r>
      <w:r w:rsidR="008D75A8">
        <w:rPr>
          <w:rFonts w:ascii="Calibri" w:eastAsia="Times New Roman" w:hAnsi="Calibri" w:cs="Tahoma"/>
          <w:lang w:eastAsia="tr-TR"/>
        </w:rPr>
        <w:t>ce</w:t>
      </w:r>
      <w:r w:rsidR="00D5513C" w:rsidRPr="00AC0C7D">
        <w:rPr>
          <w:rFonts w:ascii="Calibri" w:eastAsia="Times New Roman" w:hAnsi="Calibri" w:cs="Tahoma"/>
          <w:lang w:eastAsia="tr-TR"/>
        </w:rPr>
        <w:t xml:space="preserve"> düşünülmesi gereken bu ortak çalışma</w:t>
      </w:r>
      <w:r w:rsidR="00266200" w:rsidRPr="00AC0C7D">
        <w:rPr>
          <w:rFonts w:ascii="Calibri" w:eastAsia="Times New Roman" w:hAnsi="Calibri" w:cs="Tahoma"/>
          <w:lang w:eastAsia="tr-TR"/>
        </w:rPr>
        <w:t xml:space="preserve"> eseri pano</w:t>
      </w:r>
      <w:r w:rsidR="00D5513C" w:rsidRPr="00AC0C7D">
        <w:rPr>
          <w:rFonts w:ascii="Calibri" w:eastAsia="Times New Roman" w:hAnsi="Calibri" w:cs="Tahoma"/>
          <w:lang w:eastAsia="tr-TR"/>
        </w:rPr>
        <w:t xml:space="preserve"> tamamla</w:t>
      </w:r>
      <w:r w:rsidR="00266200" w:rsidRPr="00AC0C7D">
        <w:rPr>
          <w:rFonts w:ascii="Calibri" w:eastAsia="Times New Roman" w:hAnsi="Calibri" w:cs="Tahoma"/>
          <w:lang w:eastAsia="tr-TR"/>
        </w:rPr>
        <w:t xml:space="preserve">ndığında okuldaki öğrencilerin </w:t>
      </w:r>
      <w:r w:rsidR="00D5513C" w:rsidRPr="00AC0C7D">
        <w:rPr>
          <w:rFonts w:ascii="Calibri" w:eastAsia="Times New Roman" w:hAnsi="Calibri" w:cs="Tahoma"/>
          <w:lang w:eastAsia="tr-TR"/>
        </w:rPr>
        <w:t>ve velilerin görebileceği bir yerde sergilensin.</w:t>
      </w:r>
    </w:p>
    <w:p w14:paraId="74D92D25" w14:textId="77777777" w:rsidR="00F903AB" w:rsidRPr="00E961D0" w:rsidRDefault="00F903AB" w:rsidP="00E961D0">
      <w:pPr>
        <w:rPr>
          <w:rFonts w:ascii="Calibri" w:eastAsia="Times New Roman" w:hAnsi="Calibri" w:cs="Tahoma"/>
          <w:lang w:eastAsia="tr-TR"/>
        </w:rPr>
      </w:pPr>
    </w:p>
    <w:sectPr w:rsidR="00F903AB" w:rsidRPr="00E961D0" w:rsidSect="00B04041">
      <w:headerReference w:type="default" r:id="rId9"/>
      <w:footerReference w:type="default" r:id="rId10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4753" w14:textId="77777777" w:rsidR="00C328CE" w:rsidRDefault="00C328CE" w:rsidP="00C82A72">
      <w:pPr>
        <w:spacing w:after="0" w:line="240" w:lineRule="auto"/>
      </w:pPr>
      <w:r>
        <w:separator/>
      </w:r>
    </w:p>
  </w:endnote>
  <w:endnote w:type="continuationSeparator" w:id="0">
    <w:p w14:paraId="16D6673E" w14:textId="77777777" w:rsidR="00C328CE" w:rsidRDefault="00C328CE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896">
          <w:rPr>
            <w:noProof/>
          </w:rPr>
          <w:t>1</w:t>
        </w:r>
        <w:r>
          <w:fldChar w:fldCharType="end"/>
        </w:r>
      </w:p>
    </w:sdtContent>
  </w:sdt>
  <w:p w14:paraId="098A407E" w14:textId="4A696810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Kitaplığı </w:t>
    </w:r>
    <w:r>
      <w:rPr>
        <w:sz w:val="20"/>
        <w:szCs w:val="20"/>
      </w:rPr>
      <w:t xml:space="preserve"> |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C86F86">
      <w:rPr>
        <w:b/>
        <w:sz w:val="20"/>
        <w:szCs w:val="20"/>
      </w:rPr>
      <w:t>Necati Güngör</w:t>
    </w:r>
    <w:r w:rsidR="00AA2527">
      <w:rPr>
        <w:sz w:val="20"/>
        <w:szCs w:val="20"/>
      </w:rPr>
      <w:t xml:space="preserve">, </w:t>
    </w:r>
    <w:r w:rsidR="00C86F86">
      <w:rPr>
        <w:sz w:val="20"/>
        <w:szCs w:val="20"/>
      </w:rPr>
      <w:t>Sevgili Öğretmenim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5D8E1" w14:textId="77777777" w:rsidR="00C328CE" w:rsidRDefault="00C328CE" w:rsidP="00C82A72">
      <w:pPr>
        <w:spacing w:after="0" w:line="240" w:lineRule="auto"/>
      </w:pPr>
      <w:r>
        <w:separator/>
      </w:r>
    </w:p>
  </w:footnote>
  <w:footnote w:type="continuationSeparator" w:id="0">
    <w:p w14:paraId="25364454" w14:textId="77777777" w:rsidR="00C328CE" w:rsidRDefault="00C328CE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E14AB8"/>
    <w:multiLevelType w:val="hybridMultilevel"/>
    <w:tmpl w:val="724898D0"/>
    <w:lvl w:ilvl="0" w:tplc="DC16D0DC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3"/>
  </w:num>
  <w:num w:numId="16">
    <w:abstractNumId w:val="7"/>
  </w:num>
  <w:num w:numId="17">
    <w:abstractNumId w:val="20"/>
  </w:num>
  <w:num w:numId="18">
    <w:abstractNumId w:val="8"/>
  </w:num>
  <w:num w:numId="19">
    <w:abstractNumId w:val="15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40F07"/>
    <w:rsid w:val="00044E54"/>
    <w:rsid w:val="00045C44"/>
    <w:rsid w:val="00050220"/>
    <w:rsid w:val="00053A1E"/>
    <w:rsid w:val="0005400C"/>
    <w:rsid w:val="00056519"/>
    <w:rsid w:val="00072731"/>
    <w:rsid w:val="000863BA"/>
    <w:rsid w:val="000938DE"/>
    <w:rsid w:val="000B156E"/>
    <w:rsid w:val="000C173F"/>
    <w:rsid w:val="000C6EDF"/>
    <w:rsid w:val="000C7E76"/>
    <w:rsid w:val="000D0410"/>
    <w:rsid w:val="000D3FDE"/>
    <w:rsid w:val="000E3C19"/>
    <w:rsid w:val="000F36E1"/>
    <w:rsid w:val="001053A5"/>
    <w:rsid w:val="00120308"/>
    <w:rsid w:val="001236DD"/>
    <w:rsid w:val="0013503D"/>
    <w:rsid w:val="001377B0"/>
    <w:rsid w:val="00145E10"/>
    <w:rsid w:val="00147FD5"/>
    <w:rsid w:val="00154A9D"/>
    <w:rsid w:val="0016264D"/>
    <w:rsid w:val="00162ED0"/>
    <w:rsid w:val="00165252"/>
    <w:rsid w:val="00177F05"/>
    <w:rsid w:val="0018101D"/>
    <w:rsid w:val="00197295"/>
    <w:rsid w:val="001C3AD0"/>
    <w:rsid w:val="001C43B4"/>
    <w:rsid w:val="001C627E"/>
    <w:rsid w:val="001D1A5A"/>
    <w:rsid w:val="001D2F3D"/>
    <w:rsid w:val="001D32BD"/>
    <w:rsid w:val="001D6A24"/>
    <w:rsid w:val="001E788E"/>
    <w:rsid w:val="00203910"/>
    <w:rsid w:val="00203E31"/>
    <w:rsid w:val="0021417C"/>
    <w:rsid w:val="002327C9"/>
    <w:rsid w:val="00240674"/>
    <w:rsid w:val="00257BE6"/>
    <w:rsid w:val="00260081"/>
    <w:rsid w:val="0026075C"/>
    <w:rsid w:val="00263A86"/>
    <w:rsid w:val="00266200"/>
    <w:rsid w:val="002707E5"/>
    <w:rsid w:val="00277438"/>
    <w:rsid w:val="0029245E"/>
    <w:rsid w:val="002A1152"/>
    <w:rsid w:val="002A4E41"/>
    <w:rsid w:val="002C57B7"/>
    <w:rsid w:val="002D18D7"/>
    <w:rsid w:val="002D7CA5"/>
    <w:rsid w:val="002E50DB"/>
    <w:rsid w:val="00302B0A"/>
    <w:rsid w:val="0031269D"/>
    <w:rsid w:val="003148DF"/>
    <w:rsid w:val="00326270"/>
    <w:rsid w:val="00336082"/>
    <w:rsid w:val="003365BA"/>
    <w:rsid w:val="00343421"/>
    <w:rsid w:val="0034534F"/>
    <w:rsid w:val="0034728B"/>
    <w:rsid w:val="003542D8"/>
    <w:rsid w:val="003543E7"/>
    <w:rsid w:val="00374996"/>
    <w:rsid w:val="00375D26"/>
    <w:rsid w:val="00391174"/>
    <w:rsid w:val="00392A9D"/>
    <w:rsid w:val="003A180D"/>
    <w:rsid w:val="003E56E5"/>
    <w:rsid w:val="003F3C7F"/>
    <w:rsid w:val="0040224C"/>
    <w:rsid w:val="00402B9C"/>
    <w:rsid w:val="004250A6"/>
    <w:rsid w:val="004427DB"/>
    <w:rsid w:val="00442F10"/>
    <w:rsid w:val="004439C3"/>
    <w:rsid w:val="00443FF3"/>
    <w:rsid w:val="00476F5D"/>
    <w:rsid w:val="00477158"/>
    <w:rsid w:val="00482FB1"/>
    <w:rsid w:val="004864DD"/>
    <w:rsid w:val="004914B1"/>
    <w:rsid w:val="00495028"/>
    <w:rsid w:val="004A02A8"/>
    <w:rsid w:val="004A3217"/>
    <w:rsid w:val="004C0BE3"/>
    <w:rsid w:val="004D17A4"/>
    <w:rsid w:val="004D4BCD"/>
    <w:rsid w:val="004E28B0"/>
    <w:rsid w:val="004E35A0"/>
    <w:rsid w:val="004E7865"/>
    <w:rsid w:val="004F3D13"/>
    <w:rsid w:val="00512A4D"/>
    <w:rsid w:val="005145A4"/>
    <w:rsid w:val="005159FF"/>
    <w:rsid w:val="00527DF6"/>
    <w:rsid w:val="0055649B"/>
    <w:rsid w:val="00563E84"/>
    <w:rsid w:val="005702E5"/>
    <w:rsid w:val="00572746"/>
    <w:rsid w:val="00573ED7"/>
    <w:rsid w:val="0058198D"/>
    <w:rsid w:val="00584023"/>
    <w:rsid w:val="00596861"/>
    <w:rsid w:val="005A2BD7"/>
    <w:rsid w:val="005A6F84"/>
    <w:rsid w:val="005B4820"/>
    <w:rsid w:val="005C1495"/>
    <w:rsid w:val="005C5C59"/>
    <w:rsid w:val="005C6A2E"/>
    <w:rsid w:val="005C70E5"/>
    <w:rsid w:val="005F071B"/>
    <w:rsid w:val="005F2BA6"/>
    <w:rsid w:val="005F7961"/>
    <w:rsid w:val="0060266A"/>
    <w:rsid w:val="00613A2E"/>
    <w:rsid w:val="00617305"/>
    <w:rsid w:val="00624E4C"/>
    <w:rsid w:val="00632D27"/>
    <w:rsid w:val="006522CA"/>
    <w:rsid w:val="006737A5"/>
    <w:rsid w:val="00682D25"/>
    <w:rsid w:val="00683FEA"/>
    <w:rsid w:val="00696AB4"/>
    <w:rsid w:val="006A6636"/>
    <w:rsid w:val="006B4D13"/>
    <w:rsid w:val="006F158A"/>
    <w:rsid w:val="006F6B25"/>
    <w:rsid w:val="0071155C"/>
    <w:rsid w:val="0073158E"/>
    <w:rsid w:val="00737FDC"/>
    <w:rsid w:val="00746CDA"/>
    <w:rsid w:val="00753300"/>
    <w:rsid w:val="007748AA"/>
    <w:rsid w:val="00777DF5"/>
    <w:rsid w:val="00780588"/>
    <w:rsid w:val="007805D0"/>
    <w:rsid w:val="00781471"/>
    <w:rsid w:val="00782018"/>
    <w:rsid w:val="00794525"/>
    <w:rsid w:val="007A57FF"/>
    <w:rsid w:val="007A5F00"/>
    <w:rsid w:val="007A6E2C"/>
    <w:rsid w:val="007B0A43"/>
    <w:rsid w:val="007D394C"/>
    <w:rsid w:val="007D6509"/>
    <w:rsid w:val="007E363E"/>
    <w:rsid w:val="007F4C5B"/>
    <w:rsid w:val="007F61D2"/>
    <w:rsid w:val="00802E92"/>
    <w:rsid w:val="00810C79"/>
    <w:rsid w:val="0081536C"/>
    <w:rsid w:val="00826BFE"/>
    <w:rsid w:val="00830FCE"/>
    <w:rsid w:val="00841481"/>
    <w:rsid w:val="00843028"/>
    <w:rsid w:val="00856F12"/>
    <w:rsid w:val="00867946"/>
    <w:rsid w:val="00867ED7"/>
    <w:rsid w:val="008807C1"/>
    <w:rsid w:val="00886C3A"/>
    <w:rsid w:val="00890657"/>
    <w:rsid w:val="00896544"/>
    <w:rsid w:val="008A4083"/>
    <w:rsid w:val="008A5184"/>
    <w:rsid w:val="008B6F0D"/>
    <w:rsid w:val="008C1626"/>
    <w:rsid w:val="008C7DF2"/>
    <w:rsid w:val="008D3D99"/>
    <w:rsid w:val="008D75A8"/>
    <w:rsid w:val="00912317"/>
    <w:rsid w:val="009141E9"/>
    <w:rsid w:val="00916002"/>
    <w:rsid w:val="0091750B"/>
    <w:rsid w:val="00957990"/>
    <w:rsid w:val="0096410A"/>
    <w:rsid w:val="009729F2"/>
    <w:rsid w:val="009737DD"/>
    <w:rsid w:val="009A6CDC"/>
    <w:rsid w:val="009B67E8"/>
    <w:rsid w:val="009D0E67"/>
    <w:rsid w:val="009D11E6"/>
    <w:rsid w:val="009D25FB"/>
    <w:rsid w:val="009D5A3D"/>
    <w:rsid w:val="009F2D5C"/>
    <w:rsid w:val="00A03294"/>
    <w:rsid w:val="00A0628B"/>
    <w:rsid w:val="00A151DE"/>
    <w:rsid w:val="00A17D39"/>
    <w:rsid w:val="00A34382"/>
    <w:rsid w:val="00A46F21"/>
    <w:rsid w:val="00A629C5"/>
    <w:rsid w:val="00A81510"/>
    <w:rsid w:val="00A82CA2"/>
    <w:rsid w:val="00A9183F"/>
    <w:rsid w:val="00AA0784"/>
    <w:rsid w:val="00AA1A10"/>
    <w:rsid w:val="00AA2527"/>
    <w:rsid w:val="00AA4C38"/>
    <w:rsid w:val="00AC0B88"/>
    <w:rsid w:val="00AC0C7D"/>
    <w:rsid w:val="00AD00AE"/>
    <w:rsid w:val="00AD44F6"/>
    <w:rsid w:val="00AE4508"/>
    <w:rsid w:val="00AF1520"/>
    <w:rsid w:val="00AF655A"/>
    <w:rsid w:val="00B04041"/>
    <w:rsid w:val="00B04C08"/>
    <w:rsid w:val="00B05F75"/>
    <w:rsid w:val="00B1499B"/>
    <w:rsid w:val="00B1526D"/>
    <w:rsid w:val="00B334DA"/>
    <w:rsid w:val="00B36028"/>
    <w:rsid w:val="00B36B4A"/>
    <w:rsid w:val="00B4156F"/>
    <w:rsid w:val="00B4204D"/>
    <w:rsid w:val="00B5211A"/>
    <w:rsid w:val="00B57598"/>
    <w:rsid w:val="00B71982"/>
    <w:rsid w:val="00B752B1"/>
    <w:rsid w:val="00B875C0"/>
    <w:rsid w:val="00B90650"/>
    <w:rsid w:val="00B941E2"/>
    <w:rsid w:val="00BA1813"/>
    <w:rsid w:val="00BA4FA1"/>
    <w:rsid w:val="00BA5224"/>
    <w:rsid w:val="00BA5584"/>
    <w:rsid w:val="00BA6FEB"/>
    <w:rsid w:val="00BB2775"/>
    <w:rsid w:val="00BC720C"/>
    <w:rsid w:val="00BD402C"/>
    <w:rsid w:val="00BE187F"/>
    <w:rsid w:val="00BF4E66"/>
    <w:rsid w:val="00BF6896"/>
    <w:rsid w:val="00C20103"/>
    <w:rsid w:val="00C2317E"/>
    <w:rsid w:val="00C25C12"/>
    <w:rsid w:val="00C328CE"/>
    <w:rsid w:val="00C374ED"/>
    <w:rsid w:val="00C40027"/>
    <w:rsid w:val="00C45368"/>
    <w:rsid w:val="00C73C4E"/>
    <w:rsid w:val="00C75BCC"/>
    <w:rsid w:val="00C821BC"/>
    <w:rsid w:val="00C82A72"/>
    <w:rsid w:val="00C86F86"/>
    <w:rsid w:val="00CA0784"/>
    <w:rsid w:val="00CA3E64"/>
    <w:rsid w:val="00CA57CF"/>
    <w:rsid w:val="00CA72B6"/>
    <w:rsid w:val="00CB3744"/>
    <w:rsid w:val="00CB3B5E"/>
    <w:rsid w:val="00CD39B2"/>
    <w:rsid w:val="00CD60D2"/>
    <w:rsid w:val="00CE029C"/>
    <w:rsid w:val="00CE570E"/>
    <w:rsid w:val="00CF39CF"/>
    <w:rsid w:val="00CF6BC6"/>
    <w:rsid w:val="00D0119E"/>
    <w:rsid w:val="00D04BF3"/>
    <w:rsid w:val="00D07C08"/>
    <w:rsid w:val="00D254E2"/>
    <w:rsid w:val="00D3384D"/>
    <w:rsid w:val="00D342FF"/>
    <w:rsid w:val="00D36121"/>
    <w:rsid w:val="00D3655E"/>
    <w:rsid w:val="00D447A0"/>
    <w:rsid w:val="00D512F9"/>
    <w:rsid w:val="00D529C2"/>
    <w:rsid w:val="00D5513C"/>
    <w:rsid w:val="00D60095"/>
    <w:rsid w:val="00D6515F"/>
    <w:rsid w:val="00D677AE"/>
    <w:rsid w:val="00D755F1"/>
    <w:rsid w:val="00D75861"/>
    <w:rsid w:val="00D75885"/>
    <w:rsid w:val="00D84356"/>
    <w:rsid w:val="00D952F4"/>
    <w:rsid w:val="00DA057D"/>
    <w:rsid w:val="00DA3582"/>
    <w:rsid w:val="00DA5516"/>
    <w:rsid w:val="00DB66F3"/>
    <w:rsid w:val="00DB7F66"/>
    <w:rsid w:val="00DC57CD"/>
    <w:rsid w:val="00DD24C4"/>
    <w:rsid w:val="00DD4C21"/>
    <w:rsid w:val="00DD70DF"/>
    <w:rsid w:val="00DE7202"/>
    <w:rsid w:val="00DF6EAC"/>
    <w:rsid w:val="00E1151C"/>
    <w:rsid w:val="00E2263D"/>
    <w:rsid w:val="00E2272B"/>
    <w:rsid w:val="00E23976"/>
    <w:rsid w:val="00E24438"/>
    <w:rsid w:val="00E24554"/>
    <w:rsid w:val="00E26D82"/>
    <w:rsid w:val="00E333A8"/>
    <w:rsid w:val="00E33CDA"/>
    <w:rsid w:val="00E510A3"/>
    <w:rsid w:val="00E54152"/>
    <w:rsid w:val="00E549D3"/>
    <w:rsid w:val="00E56F0D"/>
    <w:rsid w:val="00E62985"/>
    <w:rsid w:val="00E93195"/>
    <w:rsid w:val="00E961D0"/>
    <w:rsid w:val="00EB17AE"/>
    <w:rsid w:val="00EB4528"/>
    <w:rsid w:val="00EC3B9F"/>
    <w:rsid w:val="00EE1A5A"/>
    <w:rsid w:val="00EE60AF"/>
    <w:rsid w:val="00F158B5"/>
    <w:rsid w:val="00F3165F"/>
    <w:rsid w:val="00F40FD6"/>
    <w:rsid w:val="00F4698F"/>
    <w:rsid w:val="00F524CD"/>
    <w:rsid w:val="00F552F1"/>
    <w:rsid w:val="00F612FD"/>
    <w:rsid w:val="00F6390F"/>
    <w:rsid w:val="00F6406A"/>
    <w:rsid w:val="00F71460"/>
    <w:rsid w:val="00F903AB"/>
    <w:rsid w:val="00F944C3"/>
    <w:rsid w:val="00FA0FB5"/>
    <w:rsid w:val="00FA3D42"/>
    <w:rsid w:val="00FB5B17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7CF8350C-6F39-2646-901E-334D09A6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nisigikitapligi.com/kisiler/necati-gungo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D2E29-48EB-412C-9496-C983D666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5437</TotalTime>
  <Pages>2</Pages>
  <Words>1013</Words>
  <Characters>5778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119</cp:revision>
  <dcterms:created xsi:type="dcterms:W3CDTF">2019-05-20T06:36:00Z</dcterms:created>
  <dcterms:modified xsi:type="dcterms:W3CDTF">2022-02-28T10:42:00Z</dcterms:modified>
</cp:coreProperties>
</file>