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4328E16D" w:rsidR="005F2BA6" w:rsidRPr="00302433" w:rsidRDefault="00302433" w:rsidP="005F7961">
      <w:pPr>
        <w:pStyle w:val="Balk1"/>
        <w:shd w:val="clear" w:color="auto" w:fill="FFFFFF"/>
        <w:spacing w:before="0" w:after="120"/>
        <w:textAlignment w:val="baseline"/>
        <w:rPr>
          <w:rFonts w:ascii="Calibri" w:eastAsia="Times New Roman" w:hAnsi="Calibri" w:cs="Tahoma"/>
          <w:color w:val="212121"/>
          <w:sz w:val="32"/>
          <w:szCs w:val="32"/>
          <w:lang w:eastAsia="tr-TR"/>
        </w:rPr>
      </w:pPr>
      <w:r>
        <w:rPr>
          <w:rFonts w:ascii="Calibri" w:eastAsia="Times New Roman" w:hAnsi="Calibri" w:cs="Tahoma"/>
          <w:color w:val="212121"/>
          <w:sz w:val="32"/>
          <w:szCs w:val="32"/>
          <w:lang w:eastAsia="tr-TR"/>
        </w:rPr>
        <w:t>Bas Pedala Luna</w:t>
      </w:r>
      <w:r w:rsidR="00D31DED" w:rsidRPr="00D31DED">
        <w:rPr>
          <w:rFonts w:ascii="Calibri" w:eastAsia="Times New Roman" w:hAnsi="Calibri" w:cs="Tahoma"/>
          <w:b w:val="0"/>
          <w:bCs w:val="0"/>
          <w:color w:val="212121"/>
          <w:sz w:val="24"/>
          <w:szCs w:val="24"/>
          <w:lang w:eastAsia="tr-TR"/>
        </w:rPr>
        <w:t xml:space="preserve"> </w:t>
      </w:r>
      <w:r w:rsidR="00477158" w:rsidRPr="00D31DED">
        <w:rPr>
          <w:rFonts w:ascii="Calibri" w:eastAsia="Times New Roman" w:hAnsi="Calibri" w:cs="Tahoma"/>
          <w:b w:val="0"/>
          <w:bCs w:val="0"/>
          <w:color w:val="212121"/>
          <w:sz w:val="24"/>
          <w:szCs w:val="24"/>
          <w:lang w:eastAsia="tr-TR"/>
        </w:rPr>
        <w:t xml:space="preserve"> </w:t>
      </w:r>
      <w:r w:rsidR="00F552F1" w:rsidRPr="00D31DED">
        <w:rPr>
          <w:rFonts w:ascii="Calibri" w:eastAsia="Times New Roman" w:hAnsi="Calibri" w:cs="Times New Roman"/>
          <w:b w:val="0"/>
          <w:bCs w:val="0"/>
          <w:color w:val="auto"/>
          <w:sz w:val="24"/>
          <w:szCs w:val="24"/>
          <w:lang w:val="en-US"/>
        </w:rPr>
        <w:t xml:space="preserve">• </w:t>
      </w:r>
      <w:r w:rsidR="00D31DED" w:rsidRPr="00D31DED">
        <w:rPr>
          <w:rFonts w:ascii="Calibri" w:eastAsia="Times New Roman" w:hAnsi="Calibri" w:cs="Times New Roman"/>
          <w:b w:val="0"/>
          <w:bCs w:val="0"/>
          <w:color w:val="auto"/>
          <w:sz w:val="24"/>
          <w:szCs w:val="24"/>
          <w:lang w:val="en-US"/>
        </w:rPr>
        <w:t xml:space="preserve"> </w:t>
      </w:r>
      <w:r w:rsidR="00477158">
        <w:rPr>
          <w:rFonts w:asciiTheme="minorHAnsi" w:eastAsia="Times New Roman" w:hAnsiTheme="minorHAnsi" w:cs="Arial"/>
          <w:b w:val="0"/>
          <w:color w:val="1A1919"/>
          <w:sz w:val="32"/>
          <w:szCs w:val="32"/>
          <w:lang w:eastAsia="tr-TR"/>
        </w:rPr>
        <w:t>Hacer Kılcıoğlu</w:t>
      </w:r>
    </w:p>
    <w:p w14:paraId="3AFC848C" w14:textId="125CE3C0" w:rsidR="00CD60D2" w:rsidRPr="00707FEE" w:rsidRDefault="007D6509" w:rsidP="00A03294">
      <w:pPr>
        <w:spacing w:after="0" w:line="240" w:lineRule="auto"/>
        <w:rPr>
          <w:lang w:eastAsia="tr-TR"/>
        </w:rPr>
      </w:pPr>
      <w:r w:rsidRPr="00707FEE">
        <w:rPr>
          <w:lang w:eastAsia="tr-TR"/>
        </w:rPr>
        <w:t xml:space="preserve">Çocuk Kitaplar </w:t>
      </w:r>
      <w:r w:rsidRPr="00707FEE">
        <w:rPr>
          <w:rFonts w:ascii="Calibri" w:eastAsia="Times New Roman" w:hAnsi="Calibri" w:cs="Times New Roman"/>
          <w:lang w:val="en-US"/>
        </w:rPr>
        <w:t>• R</w:t>
      </w:r>
      <w:r w:rsidR="00476F5D" w:rsidRPr="00707FEE">
        <w:rPr>
          <w:lang w:eastAsia="tr-TR"/>
        </w:rPr>
        <w:t xml:space="preserve">oman </w:t>
      </w:r>
      <w:r w:rsidR="005F2BA6" w:rsidRPr="00707FEE">
        <w:rPr>
          <w:rFonts w:ascii="Calibri" w:eastAsia="Times New Roman" w:hAnsi="Calibri" w:cs="Times New Roman"/>
          <w:lang w:val="en-US"/>
        </w:rPr>
        <w:t>•</w:t>
      </w:r>
      <w:r w:rsidR="005F2BA6" w:rsidRPr="00707FEE">
        <w:rPr>
          <w:rFonts w:ascii="Calibri" w:eastAsia="Times New Roman" w:hAnsi="Calibri" w:cs="Tahoma"/>
          <w:lang w:eastAsia="tr-TR"/>
        </w:rPr>
        <w:t xml:space="preserve"> </w:t>
      </w:r>
      <w:r w:rsidR="00375D26" w:rsidRPr="00707FEE">
        <w:rPr>
          <w:lang w:eastAsia="tr-TR"/>
        </w:rPr>
        <w:t>1</w:t>
      </w:r>
      <w:r w:rsidR="00100591" w:rsidRPr="00707FEE">
        <w:rPr>
          <w:lang w:eastAsia="tr-TR"/>
        </w:rPr>
        <w:t>60</w:t>
      </w:r>
      <w:r w:rsidR="005F2BA6" w:rsidRPr="00707FEE">
        <w:rPr>
          <w:lang w:eastAsia="tr-TR"/>
        </w:rPr>
        <w:t xml:space="preserve"> sayfa </w:t>
      </w:r>
      <w:r w:rsidR="005F2BA6" w:rsidRPr="00707FEE">
        <w:rPr>
          <w:rFonts w:ascii="Calibri" w:eastAsia="Times New Roman" w:hAnsi="Calibri" w:cs="Times New Roman"/>
          <w:lang w:val="en-US"/>
        </w:rPr>
        <w:t>•</w:t>
      </w:r>
      <w:r w:rsidR="005F2BA6" w:rsidRPr="00707FEE">
        <w:rPr>
          <w:rFonts w:ascii="Calibri" w:eastAsia="Times New Roman" w:hAnsi="Calibri" w:cs="Tahoma"/>
          <w:lang w:eastAsia="tr-TR"/>
        </w:rPr>
        <w:t xml:space="preserve"> </w:t>
      </w:r>
      <w:r w:rsidR="00E23976" w:rsidRPr="00707FEE">
        <w:rPr>
          <w:lang w:eastAsia="tr-TR"/>
        </w:rPr>
        <w:t xml:space="preserve">Önerilen sınıflar: </w:t>
      </w:r>
      <w:r w:rsidR="00D31DED" w:rsidRPr="00707FEE">
        <w:rPr>
          <w:lang w:eastAsia="tr-TR"/>
        </w:rPr>
        <w:t xml:space="preserve"> </w:t>
      </w:r>
      <w:r w:rsidR="00100591" w:rsidRPr="00707FEE">
        <w:rPr>
          <w:rFonts w:cs="Arial"/>
          <w:shd w:val="clear" w:color="auto" w:fill="FFFFFF"/>
        </w:rPr>
        <w:t xml:space="preserve">3, </w:t>
      </w:r>
      <w:r w:rsidR="001D32BD" w:rsidRPr="00707FEE">
        <w:rPr>
          <w:rFonts w:cs="Arial"/>
          <w:shd w:val="clear" w:color="auto" w:fill="FFFFFF"/>
        </w:rPr>
        <w:t xml:space="preserve">4, </w:t>
      </w:r>
      <w:r w:rsidR="005F2BA6" w:rsidRPr="00707FEE">
        <w:t>5</w:t>
      </w:r>
    </w:p>
    <w:p w14:paraId="2E3D6AA9" w14:textId="6CE62322" w:rsidR="007D6509" w:rsidRPr="00707FEE" w:rsidRDefault="00362F08" w:rsidP="007D6509">
      <w:pPr>
        <w:pBdr>
          <w:bottom w:val="single" w:sz="6" w:space="1" w:color="auto"/>
        </w:pBdr>
        <w:spacing w:after="0" w:line="240" w:lineRule="auto"/>
        <w:rPr>
          <w:rFonts w:ascii="Calibri" w:eastAsia="Times New Roman" w:hAnsi="Calibri" w:cs="Times New Roman"/>
          <w:lang w:val="en-US"/>
        </w:rPr>
      </w:pPr>
      <w:r w:rsidRPr="00707FEE">
        <w:rPr>
          <w:rFonts w:ascii="Calibri" w:eastAsia="Times New Roman" w:hAnsi="Calibri" w:cs="Times New Roman"/>
          <w:lang w:val="en-US"/>
        </w:rPr>
        <w:t xml:space="preserve">SAĞLIK ve SPOR • DOĞA ve EVREN • BİREY ve TOPLUM • ZAMAN ve MEKÂN </w:t>
      </w:r>
    </w:p>
    <w:p w14:paraId="7B00E57E" w14:textId="77777777" w:rsidR="00D31DED" w:rsidRPr="00707FEE" w:rsidRDefault="00362F08" w:rsidP="00A03294">
      <w:pPr>
        <w:pBdr>
          <w:bottom w:val="single" w:sz="6" w:space="1" w:color="auto"/>
        </w:pBdr>
        <w:spacing w:after="0" w:line="240" w:lineRule="auto"/>
        <w:rPr>
          <w:rFonts w:ascii="Calibri" w:eastAsia="Times New Roman" w:hAnsi="Calibri" w:cs="Times New Roman"/>
          <w:lang w:val="en-US"/>
        </w:rPr>
      </w:pPr>
      <w:r w:rsidRPr="00707FEE">
        <w:rPr>
          <w:rFonts w:ascii="Calibri" w:eastAsia="Times New Roman" w:hAnsi="Calibri" w:cs="Times New Roman"/>
          <w:lang w:val="en-US"/>
        </w:rPr>
        <w:t xml:space="preserve">anne-kız • bisiklet • Kosova • macera • nesillerarası iletişim • keşifler • önyargı • hayvanlar • kamp • </w:t>
      </w:r>
    </w:p>
    <w:p w14:paraId="71AB4610" w14:textId="1099E55D" w:rsidR="00AA2527" w:rsidRPr="00707FEE" w:rsidRDefault="00362F08" w:rsidP="00A03294">
      <w:pPr>
        <w:pBdr>
          <w:bottom w:val="single" w:sz="6" w:space="1" w:color="auto"/>
        </w:pBdr>
        <w:spacing w:after="0" w:line="240" w:lineRule="auto"/>
        <w:rPr>
          <w:rFonts w:ascii="Calibri" w:eastAsia="Times New Roman" w:hAnsi="Calibri" w:cs="Times New Roman"/>
          <w:lang w:val="en-US"/>
        </w:rPr>
      </w:pPr>
      <w:r w:rsidRPr="00707FEE">
        <w:rPr>
          <w:rFonts w:ascii="Calibri" w:eastAsia="Times New Roman" w:hAnsi="Calibri" w:cs="Times New Roman"/>
          <w:lang w:val="en-US"/>
        </w:rPr>
        <w:t xml:space="preserve">İzmir • cesaret • ülkeler • günlük tutmak • farklı kültürler  </w:t>
      </w:r>
    </w:p>
    <w:p w14:paraId="23D8C3C9" w14:textId="77777777" w:rsidR="002A4E41" w:rsidRPr="00707FEE" w:rsidRDefault="002A4E41" w:rsidP="00A03294">
      <w:pPr>
        <w:pBdr>
          <w:bottom w:val="single" w:sz="6" w:space="1" w:color="auto"/>
        </w:pBdr>
        <w:spacing w:after="0" w:line="240" w:lineRule="auto"/>
        <w:rPr>
          <w:rFonts w:ascii="Calibri" w:eastAsia="Times New Roman" w:hAnsi="Calibri" w:cs="Times New Roman"/>
          <w:lang w:val="en-US"/>
        </w:rPr>
      </w:pPr>
    </w:p>
    <w:p w14:paraId="3405900F" w14:textId="6B259437" w:rsidR="000B156E" w:rsidRPr="00707FEE" w:rsidRDefault="000B156E" w:rsidP="00BD402C">
      <w:pPr>
        <w:pStyle w:val="AralkYok"/>
      </w:pPr>
    </w:p>
    <w:p w14:paraId="1BB3F406" w14:textId="3715C0BD" w:rsidR="00100591" w:rsidRPr="00707FEE" w:rsidRDefault="005D1647" w:rsidP="00BD402C">
      <w:pPr>
        <w:pStyle w:val="AralkYok"/>
      </w:pPr>
      <w:r w:rsidRPr="00707FEE">
        <w:t xml:space="preserve">Neşeli üslubuyla ve farklı kültürleri buluşturduğu çocuk ve gençlik kitaplarıyla sevilen Hacer Kılcıoğlu, okurunu bu kez bir bisiklet grubunun peşinden Kosova’ya götürüyor. Keşif ruhu, yardımlaşma ve güven duygularıyla örülü roman, sürprizlerle dolu bir macerayı küçük kahramanının gözünden anlatıyor. Akıcı diyalogları ve özgün karakterleriyle dikkati çekerken, iletişim ve önyargılar üzerine düşündürüyor. Her yaştan okura, farklılıklarla kucaklaşmanın, aynı </w:t>
      </w:r>
      <w:r w:rsidR="00E150BB">
        <w:t>d</w:t>
      </w:r>
      <w:r w:rsidRPr="00707FEE">
        <w:t>ünyaya ait olduğumuzun sevincini duyumsatıyor.</w:t>
      </w:r>
    </w:p>
    <w:p w14:paraId="6B81DF4C" w14:textId="325AA5A6" w:rsidR="00362F08" w:rsidRPr="00707FEE" w:rsidRDefault="00362F08" w:rsidP="00BD402C">
      <w:pPr>
        <w:pStyle w:val="AralkYok"/>
      </w:pPr>
    </w:p>
    <w:p w14:paraId="5A91A30D" w14:textId="3073EBD5" w:rsidR="00100051" w:rsidRPr="00707FEE" w:rsidRDefault="005D1647" w:rsidP="00BD402C">
      <w:pPr>
        <w:pStyle w:val="AralkYok"/>
        <w:rPr>
          <w:i/>
          <w:iCs/>
        </w:rPr>
      </w:pPr>
      <w:r w:rsidRPr="00707FEE">
        <w:rPr>
          <w:i/>
          <w:iCs/>
        </w:rPr>
        <w:t xml:space="preserve">Luna, arkadaşları Yiğit, İpek ve Atakan’la Uçan Kuşlar bisiklet grubunu kurmuştur. Babasından zar zor izin koparıp, annesiyle birlikte ta Kosova’da yapılan bir bisiklet turuna katılır. Ana kız, başka bir ülkeyi, oranın şarkılarını, yemeklerini keşfetmenin heyecanıyla pedal çevirirler. Tabii, gruptan ayrılıp kayboldukları âna dek... Annesi yardım aramaya gidince yalnız kalan Luna’nın yanında babasının sözleri, arkadaşlarıyla anıları ve günlüğü kalır sadece...   </w:t>
      </w:r>
    </w:p>
    <w:p w14:paraId="6E50B603" w14:textId="77777777" w:rsidR="00362F08" w:rsidRPr="00D31DED" w:rsidRDefault="00362F08"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490BC3D7" w:rsidR="00AE75BF" w:rsidRPr="0038580D" w:rsidRDefault="00302433" w:rsidP="00100051">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Cs/>
          <w:color w:val="000000"/>
          <w:shd w:val="clear" w:color="auto" w:fill="FFFFFF"/>
        </w:rPr>
        <w:t>Roman</w:t>
      </w:r>
      <w:r w:rsidR="00F24026">
        <w:rPr>
          <w:rFonts w:cs="Arial"/>
          <w:bCs/>
          <w:color w:val="000000"/>
          <w:shd w:val="clear" w:color="auto" w:fill="FFFFFF"/>
        </w:rPr>
        <w:t xml:space="preserve"> başlarken okur</w:t>
      </w:r>
      <w:r>
        <w:rPr>
          <w:rFonts w:cs="Arial"/>
          <w:bCs/>
          <w:color w:val="000000"/>
          <w:shd w:val="clear" w:color="auto" w:fill="FFFFFF"/>
        </w:rPr>
        <w:t>, Luna ile anne ve babasının ilişkileri hakkında n</w:t>
      </w:r>
      <w:r w:rsidR="008056D2">
        <w:rPr>
          <w:rFonts w:cs="Arial"/>
          <w:bCs/>
          <w:color w:val="000000"/>
          <w:shd w:val="clear" w:color="auto" w:fill="FFFFFF"/>
        </w:rPr>
        <w:t>e tür</w:t>
      </w:r>
      <w:r w:rsidR="00F24026">
        <w:rPr>
          <w:rFonts w:cs="Arial"/>
          <w:bCs/>
          <w:color w:val="000000"/>
          <w:shd w:val="clear" w:color="auto" w:fill="FFFFFF"/>
        </w:rPr>
        <w:t xml:space="preserve"> izlenimler ediniyor</w:t>
      </w:r>
      <w:r>
        <w:rPr>
          <w:rFonts w:cs="Arial"/>
          <w:bCs/>
          <w:color w:val="000000"/>
          <w:shd w:val="clear" w:color="auto" w:fill="FFFFFF"/>
        </w:rPr>
        <w:t>?</w:t>
      </w:r>
      <w:r w:rsidR="00E032C8">
        <w:rPr>
          <w:rFonts w:cs="Arial"/>
          <w:bCs/>
          <w:color w:val="000000"/>
          <w:shd w:val="clear" w:color="auto" w:fill="FFFFFF"/>
        </w:rPr>
        <w:t xml:space="preserve"> Anne karakteri </w:t>
      </w:r>
      <w:r w:rsidR="00ED5A75">
        <w:rPr>
          <w:rFonts w:cs="Arial"/>
          <w:bCs/>
          <w:color w:val="000000"/>
          <w:shd w:val="clear" w:color="auto" w:fill="FFFFFF"/>
        </w:rPr>
        <w:t xml:space="preserve">alışılagelen anne figüründen </w:t>
      </w:r>
      <w:r w:rsidR="008056D2">
        <w:rPr>
          <w:rFonts w:cs="Arial"/>
          <w:bCs/>
          <w:color w:val="000000"/>
          <w:shd w:val="clear" w:color="auto" w:fill="FFFFFF"/>
        </w:rPr>
        <w:t>hangi yönleriyle</w:t>
      </w:r>
      <w:r w:rsidR="00ED5A75">
        <w:rPr>
          <w:rFonts w:cs="Arial"/>
          <w:bCs/>
          <w:color w:val="000000"/>
          <w:shd w:val="clear" w:color="auto" w:fill="FFFFFF"/>
        </w:rPr>
        <w:t xml:space="preserve"> farklı?</w:t>
      </w:r>
    </w:p>
    <w:p w14:paraId="220BAF68" w14:textId="092C91FC" w:rsidR="0038580D" w:rsidRPr="006B48CF" w:rsidRDefault="00E028A3" w:rsidP="00100051">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Cs/>
          <w:color w:val="000000"/>
          <w:shd w:val="clear" w:color="auto" w:fill="FFFFFF"/>
        </w:rPr>
        <w:t>Ayrıntılar</w:t>
      </w:r>
      <w:r w:rsidR="008056D2">
        <w:rPr>
          <w:rFonts w:cs="Arial"/>
          <w:bCs/>
          <w:color w:val="000000"/>
          <w:shd w:val="clear" w:color="auto" w:fill="FFFFFF"/>
        </w:rPr>
        <w:t>a bakarak</w:t>
      </w:r>
      <w:r>
        <w:rPr>
          <w:rFonts w:cs="Arial"/>
          <w:bCs/>
          <w:color w:val="000000"/>
          <w:shd w:val="clear" w:color="auto" w:fill="FFFFFF"/>
        </w:rPr>
        <w:t xml:space="preserve">, yabancı bir ülkede annesini kaybeden, kırsalda bir başına kalan Luna’nın bu duruma verdiği tepkileri irdeleyin. </w:t>
      </w:r>
      <w:r w:rsidR="006B48CF">
        <w:rPr>
          <w:rFonts w:cs="Arial"/>
          <w:bCs/>
          <w:color w:val="000000"/>
          <w:shd w:val="clear" w:color="auto" w:fill="FFFFFF"/>
        </w:rPr>
        <w:t>Siz aynı durumda kalsanız</w:t>
      </w:r>
      <w:r>
        <w:rPr>
          <w:rFonts w:cs="Arial"/>
          <w:bCs/>
          <w:color w:val="000000"/>
          <w:shd w:val="clear" w:color="auto" w:fill="FFFFFF"/>
        </w:rPr>
        <w:t xml:space="preserve"> nasıl davranırsınız?</w:t>
      </w:r>
    </w:p>
    <w:p w14:paraId="0BC66891" w14:textId="6B26D702" w:rsidR="006B48CF" w:rsidRDefault="006B48CF"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6B48CF">
        <w:rPr>
          <w:rFonts w:cs="Arial"/>
          <w:bCs/>
          <w:color w:val="000000"/>
          <w:shd w:val="clear" w:color="auto" w:fill="FFFFFF"/>
        </w:rPr>
        <w:t xml:space="preserve">Bisiklet turuna </w:t>
      </w:r>
      <w:r>
        <w:rPr>
          <w:rFonts w:cs="Arial"/>
          <w:bCs/>
          <w:color w:val="000000"/>
          <w:shd w:val="clear" w:color="auto" w:fill="FFFFFF"/>
        </w:rPr>
        <w:t>çıkma konusunun konuşulduğu yemek masasında</w:t>
      </w:r>
      <w:r w:rsidR="00D31DED">
        <w:rPr>
          <w:rFonts w:cs="Arial"/>
          <w:bCs/>
          <w:color w:val="000000"/>
          <w:shd w:val="clear" w:color="auto" w:fill="FFFFFF"/>
        </w:rPr>
        <w:t>,</w:t>
      </w:r>
      <w:r>
        <w:rPr>
          <w:rFonts w:cs="Arial"/>
          <w:bCs/>
          <w:color w:val="000000"/>
          <w:shd w:val="clear" w:color="auto" w:fill="FFFFFF"/>
        </w:rPr>
        <w:t xml:space="preserve"> Luna’nın anne ve babası arasında hangi kişilik farklılıkları ortaya çıkıyor? Bu farklılıklara Luna</w:t>
      </w:r>
      <w:r w:rsidR="008056D2">
        <w:rPr>
          <w:rFonts w:cs="Arial"/>
          <w:bCs/>
          <w:color w:val="000000"/>
          <w:shd w:val="clear" w:color="auto" w:fill="FFFFFF"/>
        </w:rPr>
        <w:t xml:space="preserve"> nasıl</w:t>
      </w:r>
      <w:r>
        <w:rPr>
          <w:rFonts w:cs="Arial"/>
          <w:bCs/>
          <w:color w:val="000000"/>
          <w:shd w:val="clear" w:color="auto" w:fill="FFFFFF"/>
        </w:rPr>
        <w:t xml:space="preserve"> </w:t>
      </w:r>
      <w:r w:rsidR="008056D2">
        <w:rPr>
          <w:rFonts w:cs="Arial"/>
          <w:bCs/>
          <w:color w:val="000000"/>
          <w:shd w:val="clear" w:color="auto" w:fill="FFFFFF"/>
        </w:rPr>
        <w:t>tepki veriyor</w:t>
      </w:r>
      <w:r>
        <w:rPr>
          <w:rFonts w:cs="Arial"/>
          <w:bCs/>
          <w:color w:val="000000"/>
          <w:shd w:val="clear" w:color="auto" w:fill="FFFFFF"/>
        </w:rPr>
        <w:t xml:space="preserve">? </w:t>
      </w:r>
      <w:r w:rsidR="00FD02FF">
        <w:rPr>
          <w:rFonts w:cs="Arial"/>
          <w:bCs/>
          <w:color w:val="000000"/>
          <w:shd w:val="clear" w:color="auto" w:fill="FFFFFF"/>
        </w:rPr>
        <w:t>İlişkileri gözetildiğinde bu aile</w:t>
      </w:r>
      <w:r w:rsidR="00D31DED">
        <w:rPr>
          <w:rFonts w:cs="Arial"/>
          <w:bCs/>
          <w:color w:val="000000"/>
          <w:shd w:val="clear" w:color="auto" w:fill="FFFFFF"/>
        </w:rPr>
        <w:t>yi</w:t>
      </w:r>
      <w:r w:rsidR="00FD02FF">
        <w:rPr>
          <w:rFonts w:cs="Arial"/>
          <w:bCs/>
          <w:color w:val="000000"/>
          <w:shd w:val="clear" w:color="auto" w:fill="FFFFFF"/>
        </w:rPr>
        <w:t xml:space="preserve"> nasıl tanımla</w:t>
      </w:r>
      <w:r w:rsidR="00D31DED">
        <w:rPr>
          <w:rFonts w:cs="Arial"/>
          <w:bCs/>
          <w:color w:val="000000"/>
          <w:shd w:val="clear" w:color="auto" w:fill="FFFFFF"/>
        </w:rPr>
        <w:t>rsınız</w:t>
      </w:r>
      <w:r w:rsidR="00FD02FF">
        <w:rPr>
          <w:rFonts w:cs="Arial"/>
          <w:bCs/>
          <w:color w:val="000000"/>
          <w:shd w:val="clear" w:color="auto" w:fill="FFFFFF"/>
        </w:rPr>
        <w:t>?</w:t>
      </w:r>
    </w:p>
    <w:p w14:paraId="021014B8" w14:textId="1110AE0E" w:rsidR="006B48CF" w:rsidRDefault="00C11047"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Çadırda kalan anne kızın 78-85</w:t>
      </w:r>
      <w:r w:rsidR="00FD02FF">
        <w:rPr>
          <w:rFonts w:cs="Arial"/>
          <w:bCs/>
          <w:color w:val="000000"/>
          <w:shd w:val="clear" w:color="auto" w:fill="FFFFFF"/>
        </w:rPr>
        <w:t>.</w:t>
      </w:r>
      <w:r>
        <w:rPr>
          <w:rFonts w:cs="Arial"/>
          <w:bCs/>
          <w:color w:val="000000"/>
          <w:shd w:val="clear" w:color="auto" w:fill="FFFFFF"/>
        </w:rPr>
        <w:t xml:space="preserve"> </w:t>
      </w:r>
      <w:r w:rsidR="00D31DED">
        <w:rPr>
          <w:rFonts w:cs="Arial"/>
          <w:bCs/>
          <w:color w:val="000000"/>
          <w:shd w:val="clear" w:color="auto" w:fill="FFFFFF"/>
        </w:rPr>
        <w:t>S</w:t>
      </w:r>
      <w:r>
        <w:rPr>
          <w:rFonts w:cs="Arial"/>
          <w:bCs/>
          <w:color w:val="000000"/>
          <w:shd w:val="clear" w:color="auto" w:fill="FFFFFF"/>
        </w:rPr>
        <w:t>ayfalar</w:t>
      </w:r>
      <w:r w:rsidR="00D31DED">
        <w:rPr>
          <w:rFonts w:cs="Arial"/>
          <w:bCs/>
          <w:color w:val="000000"/>
          <w:shd w:val="clear" w:color="auto" w:fill="FFFFFF"/>
        </w:rPr>
        <w:t xml:space="preserve"> arasın</w:t>
      </w:r>
      <w:r>
        <w:rPr>
          <w:rFonts w:cs="Arial"/>
          <w:bCs/>
          <w:color w:val="000000"/>
          <w:shd w:val="clear" w:color="auto" w:fill="FFFFFF"/>
        </w:rPr>
        <w:t>daki diyalo</w:t>
      </w:r>
      <w:r w:rsidR="00D31DED">
        <w:rPr>
          <w:rFonts w:cs="Arial"/>
          <w:bCs/>
          <w:color w:val="000000"/>
          <w:shd w:val="clear" w:color="auto" w:fill="FFFFFF"/>
        </w:rPr>
        <w:t>ğ</w:t>
      </w:r>
      <w:r>
        <w:rPr>
          <w:rFonts w:cs="Arial"/>
          <w:bCs/>
          <w:color w:val="000000"/>
          <w:shd w:val="clear" w:color="auto" w:fill="FFFFFF"/>
        </w:rPr>
        <w:t xml:space="preserve">u size iletişimleri hakkında neler düşündürüyor? </w:t>
      </w:r>
      <w:r w:rsidR="00FD02FF">
        <w:rPr>
          <w:rFonts w:cs="Arial"/>
          <w:bCs/>
          <w:color w:val="000000"/>
          <w:shd w:val="clear" w:color="auto" w:fill="FFFFFF"/>
        </w:rPr>
        <w:t>Bu iletişim anne</w:t>
      </w:r>
      <w:r w:rsidR="00D31DED">
        <w:rPr>
          <w:rFonts w:cs="Arial"/>
          <w:bCs/>
          <w:color w:val="000000"/>
          <w:shd w:val="clear" w:color="auto" w:fill="FFFFFF"/>
        </w:rPr>
        <w:t xml:space="preserve"> ve </w:t>
      </w:r>
      <w:r w:rsidR="00FD02FF">
        <w:rPr>
          <w:rFonts w:cs="Arial"/>
          <w:bCs/>
          <w:color w:val="000000"/>
          <w:shd w:val="clear" w:color="auto" w:fill="FFFFFF"/>
        </w:rPr>
        <w:t>kız</w:t>
      </w:r>
      <w:r w:rsidR="00D31DED">
        <w:rPr>
          <w:rFonts w:cs="Arial"/>
          <w:bCs/>
          <w:color w:val="000000"/>
          <w:shd w:val="clear" w:color="auto" w:fill="FFFFFF"/>
        </w:rPr>
        <w:t>ının</w:t>
      </w:r>
      <w:r w:rsidR="00FD02FF">
        <w:rPr>
          <w:rFonts w:cs="Arial"/>
          <w:bCs/>
          <w:color w:val="000000"/>
          <w:shd w:val="clear" w:color="auto" w:fill="FFFFFF"/>
        </w:rPr>
        <w:t xml:space="preserve"> arasındaki hangi duyguları </w:t>
      </w:r>
      <w:r w:rsidR="008056D2">
        <w:rPr>
          <w:rFonts w:cs="Arial"/>
          <w:bCs/>
          <w:color w:val="000000"/>
          <w:shd w:val="clear" w:color="auto" w:fill="FFFFFF"/>
        </w:rPr>
        <w:t>açığa çıkartıyor</w:t>
      </w:r>
      <w:r w:rsidR="00FD02FF">
        <w:rPr>
          <w:rFonts w:cs="Arial"/>
          <w:bCs/>
          <w:color w:val="000000"/>
          <w:shd w:val="clear" w:color="auto" w:fill="FFFFFF"/>
        </w:rPr>
        <w:t xml:space="preserve">?  </w:t>
      </w:r>
    </w:p>
    <w:p w14:paraId="3C6C72E7" w14:textId="6D127ACD" w:rsidR="00C11047" w:rsidRDefault="00C11047"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İçinizde kimler havai fişek gösterilerini seviyor? Romanda kuşlar ve havai fişekler arasında ne gibi bir ilişki kurulmuş?</w:t>
      </w:r>
    </w:p>
    <w:p w14:paraId="78FDECC7" w14:textId="50C366CD" w:rsidR="00C11047" w:rsidRDefault="008056D2"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Sıradan bir g</w:t>
      </w:r>
      <w:r w:rsidR="00116B26">
        <w:rPr>
          <w:rFonts w:cs="Arial"/>
          <w:bCs/>
          <w:color w:val="000000"/>
          <w:shd w:val="clear" w:color="auto" w:fill="FFFFFF"/>
        </w:rPr>
        <w:t xml:space="preserve">ünlükle gezi günlüğü arasında ne </w:t>
      </w:r>
      <w:r>
        <w:rPr>
          <w:rFonts w:cs="Arial"/>
          <w:bCs/>
          <w:color w:val="000000"/>
          <w:shd w:val="clear" w:color="auto" w:fill="FFFFFF"/>
        </w:rPr>
        <w:t xml:space="preserve">tür </w:t>
      </w:r>
      <w:r w:rsidR="00116B26">
        <w:rPr>
          <w:rFonts w:cs="Arial"/>
          <w:bCs/>
          <w:color w:val="000000"/>
          <w:shd w:val="clear" w:color="auto" w:fill="FFFFFF"/>
        </w:rPr>
        <w:t>fark</w:t>
      </w:r>
      <w:r>
        <w:rPr>
          <w:rFonts w:cs="Arial"/>
          <w:bCs/>
          <w:color w:val="000000"/>
          <w:shd w:val="clear" w:color="auto" w:fill="FFFFFF"/>
        </w:rPr>
        <w:t>lılıklar</w:t>
      </w:r>
      <w:r w:rsidR="00116B26">
        <w:rPr>
          <w:rFonts w:cs="Arial"/>
          <w:bCs/>
          <w:color w:val="000000"/>
          <w:shd w:val="clear" w:color="auto" w:fill="FFFFFF"/>
        </w:rPr>
        <w:t xml:space="preserve"> var? Siz hangisini okumayı tercih edersiniz? Neden?</w:t>
      </w:r>
    </w:p>
    <w:p w14:paraId="55727F0E" w14:textId="564A08E4" w:rsidR="00116B26" w:rsidRDefault="00096C29"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Anne</w:t>
      </w:r>
      <w:r w:rsidR="00D31DED">
        <w:rPr>
          <w:rFonts w:cs="Arial"/>
          <w:bCs/>
          <w:color w:val="000000"/>
          <w:shd w:val="clear" w:color="auto" w:fill="FFFFFF"/>
        </w:rPr>
        <w:t>si</w:t>
      </w:r>
      <w:r>
        <w:rPr>
          <w:rFonts w:cs="Arial"/>
          <w:bCs/>
          <w:color w:val="000000"/>
          <w:shd w:val="clear" w:color="auto" w:fill="FFFFFF"/>
        </w:rPr>
        <w:t xml:space="preserve"> ve </w:t>
      </w:r>
      <w:r w:rsidR="00D31DED">
        <w:rPr>
          <w:rFonts w:cs="Arial"/>
          <w:bCs/>
          <w:color w:val="000000"/>
          <w:shd w:val="clear" w:color="auto" w:fill="FFFFFF"/>
        </w:rPr>
        <w:t>Luna’nın</w:t>
      </w:r>
      <w:r>
        <w:rPr>
          <w:rFonts w:cs="Arial"/>
          <w:bCs/>
          <w:color w:val="000000"/>
          <w:shd w:val="clear" w:color="auto" w:fill="FFFFFF"/>
        </w:rPr>
        <w:t>, bahçesinde çadır kurdukları Sırp aile hakkındaki olumsuz beklentiler</w:t>
      </w:r>
      <w:r w:rsidR="00FD02FF">
        <w:rPr>
          <w:rFonts w:cs="Arial"/>
          <w:bCs/>
          <w:color w:val="000000"/>
          <w:shd w:val="clear" w:color="auto" w:fill="FFFFFF"/>
        </w:rPr>
        <w:t>inin</w:t>
      </w:r>
      <w:r>
        <w:rPr>
          <w:rFonts w:cs="Arial"/>
          <w:bCs/>
          <w:color w:val="000000"/>
          <w:shd w:val="clear" w:color="auto" w:fill="FFFFFF"/>
        </w:rPr>
        <w:t xml:space="preserve"> kayna</w:t>
      </w:r>
      <w:r w:rsidR="00FD02FF">
        <w:rPr>
          <w:rFonts w:cs="Arial"/>
          <w:bCs/>
          <w:color w:val="000000"/>
          <w:shd w:val="clear" w:color="auto" w:fill="FFFFFF"/>
        </w:rPr>
        <w:t>ğı ne</w:t>
      </w:r>
      <w:r>
        <w:rPr>
          <w:rFonts w:cs="Arial"/>
          <w:bCs/>
          <w:color w:val="000000"/>
          <w:shd w:val="clear" w:color="auto" w:fill="FFFFFF"/>
        </w:rPr>
        <w:t>?</w:t>
      </w:r>
      <w:r w:rsidR="00FD02FF">
        <w:rPr>
          <w:rFonts w:cs="Arial"/>
          <w:bCs/>
          <w:color w:val="000000"/>
          <w:shd w:val="clear" w:color="auto" w:fill="FFFFFF"/>
        </w:rPr>
        <w:t xml:space="preserve"> İnsanın hiç tanımadığı biri hakkında yargıda bulunması ne </w:t>
      </w:r>
      <w:r w:rsidR="008056D2">
        <w:rPr>
          <w:rFonts w:cs="Arial"/>
          <w:bCs/>
          <w:color w:val="000000"/>
          <w:shd w:val="clear" w:color="auto" w:fill="FFFFFF"/>
        </w:rPr>
        <w:t>gibi</w:t>
      </w:r>
      <w:r w:rsidR="00FD02FF">
        <w:rPr>
          <w:rFonts w:cs="Arial"/>
          <w:bCs/>
          <w:color w:val="000000"/>
          <w:shd w:val="clear" w:color="auto" w:fill="FFFFFF"/>
        </w:rPr>
        <w:t xml:space="preserve"> sonuçlar doğurur?</w:t>
      </w:r>
    </w:p>
    <w:p w14:paraId="64DEF700" w14:textId="4B4FACF8" w:rsidR="00096C29" w:rsidRDefault="00FD02FF"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Luna’nın sıkça sözünü ettiği Urim Baba</w:t>
      </w:r>
      <w:r w:rsidR="00504DB4">
        <w:rPr>
          <w:rFonts w:cs="Arial"/>
          <w:bCs/>
          <w:color w:val="000000"/>
          <w:shd w:val="clear" w:color="auto" w:fill="FFFFFF"/>
        </w:rPr>
        <w:t xml:space="preserve"> ile ilgili ne düşünüyorsunuz</w:t>
      </w:r>
      <w:r w:rsidR="008056D2">
        <w:rPr>
          <w:rFonts w:cs="Arial"/>
          <w:bCs/>
          <w:color w:val="000000"/>
          <w:shd w:val="clear" w:color="auto" w:fill="FFFFFF"/>
        </w:rPr>
        <w:t>; nasıl bir karakter</w:t>
      </w:r>
      <w:r w:rsidR="00504DB4">
        <w:rPr>
          <w:rFonts w:cs="Arial"/>
          <w:bCs/>
          <w:color w:val="000000"/>
          <w:shd w:val="clear" w:color="auto" w:fill="FFFFFF"/>
        </w:rPr>
        <w:t>? Luna’nın onunla iletişiminde neler dikkatiniz çekiyor?</w:t>
      </w:r>
    </w:p>
    <w:p w14:paraId="1C3AAF87" w14:textId="09E1F992" w:rsidR="00504DB4" w:rsidRDefault="00504DB4"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Annesi ebeveynleriyle i</w:t>
      </w:r>
      <w:r w:rsidR="008056D2">
        <w:rPr>
          <w:rFonts w:cs="Arial"/>
          <w:bCs/>
          <w:color w:val="000000"/>
          <w:shd w:val="clear" w:color="auto" w:fill="FFFFFF"/>
        </w:rPr>
        <w:t xml:space="preserve">lgili şüphe içindeyken </w:t>
      </w:r>
      <w:r w:rsidRPr="00504DB4">
        <w:rPr>
          <w:rFonts w:cs="Arial"/>
          <w:bCs/>
          <w:color w:val="000000"/>
          <w:shd w:val="clear" w:color="auto" w:fill="FFFFFF"/>
        </w:rPr>
        <w:t>Luna</w:t>
      </w:r>
      <w:r>
        <w:rPr>
          <w:rFonts w:cs="Arial"/>
          <w:bCs/>
          <w:color w:val="000000"/>
          <w:shd w:val="clear" w:color="auto" w:fill="FFFFFF"/>
        </w:rPr>
        <w:t>’nın</w:t>
      </w:r>
      <w:r w:rsidRPr="00504DB4">
        <w:rPr>
          <w:rFonts w:cs="Arial"/>
          <w:bCs/>
          <w:color w:val="000000"/>
          <w:shd w:val="clear" w:color="auto" w:fill="FFFFFF"/>
        </w:rPr>
        <w:t xml:space="preserve"> </w:t>
      </w:r>
      <w:r>
        <w:rPr>
          <w:rFonts w:cs="Arial"/>
          <w:bCs/>
          <w:color w:val="000000"/>
          <w:shd w:val="clear" w:color="auto" w:fill="FFFFFF"/>
        </w:rPr>
        <w:t>farklı kültüre sahip</w:t>
      </w:r>
      <w:r w:rsidRPr="00504DB4">
        <w:rPr>
          <w:rFonts w:cs="Arial"/>
          <w:bCs/>
          <w:color w:val="000000"/>
          <w:shd w:val="clear" w:color="auto" w:fill="FFFFFF"/>
        </w:rPr>
        <w:t xml:space="preserve"> </w:t>
      </w:r>
      <w:r w:rsidR="008056D2">
        <w:rPr>
          <w:rFonts w:cs="Arial"/>
          <w:bCs/>
          <w:color w:val="000000"/>
          <w:shd w:val="clear" w:color="auto" w:fill="FFFFFF"/>
        </w:rPr>
        <w:t xml:space="preserve">Sırp </w:t>
      </w:r>
      <w:r w:rsidRPr="00504DB4">
        <w:rPr>
          <w:rFonts w:cs="Arial"/>
          <w:bCs/>
          <w:color w:val="000000"/>
          <w:shd w:val="clear" w:color="auto" w:fill="FFFFFF"/>
        </w:rPr>
        <w:t>ailenin oğlu Niko ile</w:t>
      </w:r>
      <w:r w:rsidR="008056D2">
        <w:rPr>
          <w:rFonts w:cs="Arial"/>
          <w:bCs/>
          <w:color w:val="000000"/>
          <w:shd w:val="clear" w:color="auto" w:fill="FFFFFF"/>
        </w:rPr>
        <w:t xml:space="preserve"> yakınlaşması</w:t>
      </w:r>
      <w:r>
        <w:rPr>
          <w:rFonts w:cs="Arial"/>
          <w:bCs/>
          <w:color w:val="000000"/>
          <w:shd w:val="clear" w:color="auto" w:fill="FFFFFF"/>
        </w:rPr>
        <w:t xml:space="preserve"> nasıl açıklanır? Kültürel farklılıklarda, çocukların birbirine yaklaşımı</w:t>
      </w:r>
      <w:r w:rsidR="00D31DED">
        <w:rPr>
          <w:rFonts w:cs="Arial"/>
          <w:bCs/>
          <w:color w:val="000000"/>
          <w:shd w:val="clear" w:color="auto" w:fill="FFFFFF"/>
        </w:rPr>
        <w:t xml:space="preserve">yla </w:t>
      </w:r>
      <w:r>
        <w:rPr>
          <w:rFonts w:cs="Arial"/>
          <w:bCs/>
          <w:color w:val="000000"/>
          <w:shd w:val="clear" w:color="auto" w:fill="FFFFFF"/>
        </w:rPr>
        <w:t>yetişkinlerin birbirine yaklaşımı arasında ne gibi ayrımlar gözlenir? Örneğin, iki farklı ülkeden</w:t>
      </w:r>
      <w:r w:rsidR="00D31DED">
        <w:rPr>
          <w:rFonts w:cs="Arial"/>
          <w:bCs/>
          <w:color w:val="000000"/>
          <w:shd w:val="clear" w:color="auto" w:fill="FFFFFF"/>
        </w:rPr>
        <w:t>, bambaşka yaşamlardan gelen</w:t>
      </w:r>
      <w:r>
        <w:rPr>
          <w:rFonts w:cs="Arial"/>
          <w:bCs/>
          <w:color w:val="000000"/>
          <w:shd w:val="clear" w:color="auto" w:fill="FFFFFF"/>
        </w:rPr>
        <w:t xml:space="preserve"> iki çocuk </w:t>
      </w:r>
      <w:r w:rsidR="008056D2">
        <w:rPr>
          <w:rFonts w:cs="Arial"/>
          <w:bCs/>
          <w:color w:val="000000"/>
          <w:shd w:val="clear" w:color="auto" w:fill="FFFFFF"/>
        </w:rPr>
        <w:t>arkadaş</w:t>
      </w:r>
      <w:r w:rsidR="00A11E3D">
        <w:rPr>
          <w:rFonts w:cs="Arial"/>
          <w:bCs/>
          <w:color w:val="000000"/>
          <w:shd w:val="clear" w:color="auto" w:fill="FFFFFF"/>
        </w:rPr>
        <w:t xml:space="preserve"> olamaz, </w:t>
      </w:r>
      <w:r w:rsidR="008056D2">
        <w:rPr>
          <w:rFonts w:cs="Arial"/>
          <w:bCs/>
          <w:color w:val="000000"/>
          <w:shd w:val="clear" w:color="auto" w:fill="FFFFFF"/>
        </w:rPr>
        <w:t xml:space="preserve">birlikte </w:t>
      </w:r>
      <w:r w:rsidR="00A11E3D">
        <w:rPr>
          <w:rFonts w:cs="Arial"/>
          <w:bCs/>
          <w:color w:val="000000"/>
          <w:shd w:val="clear" w:color="auto" w:fill="FFFFFF"/>
        </w:rPr>
        <w:t>oynayamaz mı?</w:t>
      </w:r>
    </w:p>
    <w:p w14:paraId="78CBE960" w14:textId="3D3014E8" w:rsidR="00A11E3D" w:rsidRPr="00583CE0" w:rsidRDefault="00B2702A"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B2702A">
        <w:rPr>
          <w:rFonts w:cs="Arial"/>
          <w:bCs/>
          <w:color w:val="000000"/>
          <w:shd w:val="clear" w:color="auto" w:fill="FFFFFF"/>
        </w:rPr>
        <w:t xml:space="preserve">Kitapta </w:t>
      </w:r>
      <w:r>
        <w:rPr>
          <w:rFonts w:cs="Arial"/>
          <w:bCs/>
          <w:color w:val="000000"/>
          <w:shd w:val="clear" w:color="auto" w:fill="FFFFFF"/>
        </w:rPr>
        <w:t xml:space="preserve">hangi </w:t>
      </w:r>
      <w:r w:rsidRPr="00B2702A">
        <w:rPr>
          <w:rFonts w:cs="Arial"/>
          <w:bCs/>
          <w:color w:val="000000"/>
          <w:shd w:val="clear" w:color="auto" w:fill="FFFFFF"/>
        </w:rPr>
        <w:t>hayvan</w:t>
      </w:r>
      <w:r>
        <w:rPr>
          <w:rFonts w:cs="Arial"/>
          <w:bCs/>
          <w:color w:val="000000"/>
          <w:shd w:val="clear" w:color="auto" w:fill="FFFFFF"/>
        </w:rPr>
        <w:t>ların adı geçiyor? Bu macerada bisiklet-doğa-hayvan kavramları nasıl ilişkilendirilmiş? Bu gezi</w:t>
      </w:r>
      <w:r w:rsidR="00D31DED">
        <w:rPr>
          <w:rFonts w:cs="Arial"/>
          <w:bCs/>
          <w:color w:val="000000"/>
          <w:shd w:val="clear" w:color="auto" w:fill="FFFFFF"/>
        </w:rPr>
        <w:t>,</w:t>
      </w:r>
      <w:r>
        <w:rPr>
          <w:rFonts w:cs="Arial"/>
          <w:bCs/>
          <w:color w:val="000000"/>
          <w:shd w:val="clear" w:color="auto" w:fill="FFFFFF"/>
        </w:rPr>
        <w:t xml:space="preserve"> bisikletle değil arabayla ya da trenle yapılsa, </w:t>
      </w:r>
      <w:r w:rsidRPr="00B2702A">
        <w:rPr>
          <w:rFonts w:cs="Arial"/>
          <w:bCs/>
          <w:color w:val="000000"/>
          <w:shd w:val="clear" w:color="auto" w:fill="FFFFFF"/>
        </w:rPr>
        <w:t>orman</w:t>
      </w:r>
      <w:r>
        <w:rPr>
          <w:rFonts w:cs="Arial"/>
          <w:bCs/>
          <w:color w:val="000000"/>
          <w:shd w:val="clear" w:color="auto" w:fill="FFFFFF"/>
        </w:rPr>
        <w:t>l</w:t>
      </w:r>
      <w:r w:rsidRPr="00B2702A">
        <w:rPr>
          <w:rFonts w:cs="Arial"/>
          <w:bCs/>
          <w:color w:val="000000"/>
          <w:shd w:val="clear" w:color="auto" w:fill="FFFFFF"/>
        </w:rPr>
        <w:t xml:space="preserve">a </w:t>
      </w:r>
      <w:r>
        <w:rPr>
          <w:rFonts w:cs="Arial"/>
          <w:bCs/>
          <w:color w:val="000000"/>
          <w:shd w:val="clear" w:color="auto" w:fill="FFFFFF"/>
        </w:rPr>
        <w:t xml:space="preserve">ve </w:t>
      </w:r>
      <w:r w:rsidRPr="00B2702A">
        <w:rPr>
          <w:rFonts w:cs="Arial"/>
          <w:bCs/>
          <w:color w:val="000000"/>
          <w:shd w:val="clear" w:color="auto" w:fill="FFFFFF"/>
        </w:rPr>
        <w:t>doğa</w:t>
      </w:r>
      <w:r>
        <w:rPr>
          <w:rFonts w:cs="Arial"/>
          <w:bCs/>
          <w:color w:val="000000"/>
          <w:shd w:val="clear" w:color="auto" w:fill="FFFFFF"/>
        </w:rPr>
        <w:t>yl</w:t>
      </w:r>
      <w:r w:rsidRPr="00B2702A">
        <w:rPr>
          <w:rFonts w:cs="Arial"/>
          <w:bCs/>
          <w:color w:val="000000"/>
          <w:shd w:val="clear" w:color="auto" w:fill="FFFFFF"/>
        </w:rPr>
        <w:t xml:space="preserve">a </w:t>
      </w:r>
      <w:r>
        <w:rPr>
          <w:rFonts w:cs="Arial"/>
          <w:bCs/>
          <w:color w:val="000000"/>
          <w:shd w:val="clear" w:color="auto" w:fill="FFFFFF"/>
        </w:rPr>
        <w:t>bu düzeyde yakın</w:t>
      </w:r>
      <w:r w:rsidR="008056D2">
        <w:rPr>
          <w:rFonts w:cs="Arial"/>
          <w:bCs/>
          <w:color w:val="000000"/>
          <w:shd w:val="clear" w:color="auto" w:fill="FFFFFF"/>
        </w:rPr>
        <w:t xml:space="preserve">laşmak </w:t>
      </w:r>
      <w:r>
        <w:rPr>
          <w:rFonts w:cs="Arial"/>
          <w:bCs/>
          <w:color w:val="000000"/>
          <w:shd w:val="clear" w:color="auto" w:fill="FFFFFF"/>
        </w:rPr>
        <w:t xml:space="preserve">mümkün olur mu? </w:t>
      </w:r>
    </w:p>
    <w:p w14:paraId="030CC3AE" w14:textId="0F78E0F6" w:rsidR="00302433" w:rsidRDefault="008056D2"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Bu macera</w:t>
      </w:r>
      <w:r w:rsidR="00046F64">
        <w:rPr>
          <w:rFonts w:cs="Arial"/>
          <w:bCs/>
          <w:color w:val="000000"/>
          <w:shd w:val="clear" w:color="auto" w:fill="FFFFFF"/>
        </w:rPr>
        <w:t xml:space="preserve"> size</w:t>
      </w:r>
      <w:r w:rsidR="001B52F4">
        <w:rPr>
          <w:rFonts w:cs="Arial"/>
          <w:bCs/>
          <w:color w:val="000000"/>
          <w:shd w:val="clear" w:color="auto" w:fill="FFFFFF"/>
        </w:rPr>
        <w:t xml:space="preserve"> b</w:t>
      </w:r>
      <w:r w:rsidR="001B52F4" w:rsidRPr="001B52F4">
        <w:rPr>
          <w:rFonts w:cs="Arial"/>
          <w:bCs/>
          <w:color w:val="000000"/>
          <w:shd w:val="clear" w:color="auto" w:fill="FFFFFF"/>
        </w:rPr>
        <w:t>isiklet</w:t>
      </w:r>
      <w:r w:rsidR="001B52F4">
        <w:rPr>
          <w:rFonts w:cs="Arial"/>
          <w:bCs/>
          <w:color w:val="000000"/>
          <w:shd w:val="clear" w:color="auto" w:fill="FFFFFF"/>
        </w:rPr>
        <w:t>le seyahat</w:t>
      </w:r>
      <w:r>
        <w:rPr>
          <w:rFonts w:cs="Arial"/>
          <w:bCs/>
          <w:color w:val="000000"/>
          <w:shd w:val="clear" w:color="auto" w:fill="FFFFFF"/>
        </w:rPr>
        <w:t xml:space="preserve"> etmenin</w:t>
      </w:r>
      <w:r w:rsidR="001B52F4">
        <w:rPr>
          <w:rFonts w:cs="Arial"/>
          <w:bCs/>
          <w:color w:val="000000"/>
          <w:shd w:val="clear" w:color="auto" w:fill="FFFFFF"/>
        </w:rPr>
        <w:t xml:space="preserve"> ne gibi olumlu ve olumsuz yönlerini </w:t>
      </w:r>
      <w:r w:rsidR="00046F64">
        <w:rPr>
          <w:rFonts w:cs="Arial"/>
          <w:bCs/>
          <w:color w:val="000000"/>
          <w:shd w:val="clear" w:color="auto" w:fill="FFFFFF"/>
        </w:rPr>
        <w:t>fark ettiriyor</w:t>
      </w:r>
      <w:r w:rsidR="001B52F4">
        <w:rPr>
          <w:rFonts w:cs="Arial"/>
          <w:bCs/>
          <w:color w:val="000000"/>
          <w:shd w:val="clear" w:color="auto" w:fill="FFFFFF"/>
        </w:rPr>
        <w:t xml:space="preserve">? Bu tür bir gezinin tehlikeleri olabilir mi? Siz bisikletle </w:t>
      </w:r>
      <w:r w:rsidR="0038580D">
        <w:rPr>
          <w:rFonts w:cs="Arial"/>
          <w:bCs/>
          <w:color w:val="000000"/>
          <w:shd w:val="clear" w:color="auto" w:fill="FFFFFF"/>
        </w:rPr>
        <w:t>seyahat etmek ister misiniz?</w:t>
      </w:r>
    </w:p>
    <w:p w14:paraId="6837D67A" w14:textId="529B9B9C" w:rsidR="00E028A3" w:rsidRDefault="00E028A3"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lastRenderedPageBreak/>
        <w:t>Dilini bile bilmediğiniz bir ülkede kaybolsanız neler hissedersiniz? Böyle bir durumda sizce ilk yapılacak nedir?</w:t>
      </w:r>
    </w:p>
    <w:p w14:paraId="36ADA024" w14:textId="099E00E6" w:rsidR="002456D5" w:rsidRDefault="002456D5"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Macera Kosova’da geçtiği halde neden İzmir kenti öne çıkıyor? Bu kentin Türkiye için özel bir anlamı olduğu söylenebilir mi? Neden</w:t>
      </w:r>
      <w:r w:rsidR="00046F64">
        <w:rPr>
          <w:rFonts w:cs="Arial"/>
          <w:bCs/>
          <w:color w:val="000000"/>
          <w:shd w:val="clear" w:color="auto" w:fill="FFFFFF"/>
        </w:rPr>
        <w:t>lerinizle birlikte açıklayın.</w:t>
      </w:r>
    </w:p>
    <w:p w14:paraId="081018DA" w14:textId="11E1C575" w:rsidR="008846F7" w:rsidRDefault="008846F7"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Yazarın anlatım dili için neler söylenebilir? </w:t>
      </w:r>
      <w:r w:rsidR="00D31DED">
        <w:rPr>
          <w:rFonts w:cs="Arial"/>
          <w:bCs/>
          <w:color w:val="000000"/>
          <w:shd w:val="clear" w:color="auto" w:fill="FFFFFF"/>
        </w:rPr>
        <w:t>Yazarın</w:t>
      </w:r>
      <w:r>
        <w:rPr>
          <w:rFonts w:cs="Arial"/>
          <w:bCs/>
          <w:color w:val="000000"/>
          <w:shd w:val="clear" w:color="auto" w:fill="FFFFFF"/>
        </w:rPr>
        <w:t xml:space="preserve"> dil</w:t>
      </w:r>
      <w:r w:rsidR="00D31DED">
        <w:rPr>
          <w:rFonts w:cs="Arial"/>
          <w:bCs/>
          <w:color w:val="000000"/>
          <w:shd w:val="clear" w:color="auto" w:fill="FFFFFF"/>
        </w:rPr>
        <w:t>,</w:t>
      </w:r>
      <w:r>
        <w:rPr>
          <w:rFonts w:cs="Arial"/>
          <w:bCs/>
          <w:color w:val="000000"/>
          <w:shd w:val="clear" w:color="auto" w:fill="FFFFFF"/>
        </w:rPr>
        <w:t xml:space="preserve"> içeriği ve okumayı nasıl etkiliyor?</w:t>
      </w:r>
    </w:p>
    <w:p w14:paraId="7622645C" w14:textId="0748CA77" w:rsidR="002456D5" w:rsidRPr="00100051" w:rsidRDefault="00096C29" w:rsidP="00100051">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Bu romanı en etkili biçimde hangi cümle</w:t>
      </w:r>
      <w:r w:rsidR="00046F64">
        <w:rPr>
          <w:rFonts w:cs="Arial"/>
          <w:bCs/>
          <w:color w:val="000000"/>
          <w:shd w:val="clear" w:color="auto" w:fill="FFFFFF"/>
        </w:rPr>
        <w:t xml:space="preserve"> ya da </w:t>
      </w:r>
      <w:r>
        <w:rPr>
          <w:rFonts w:cs="Arial"/>
          <w:bCs/>
          <w:color w:val="000000"/>
          <w:shd w:val="clear" w:color="auto" w:fill="FFFFFF"/>
        </w:rPr>
        <w:t xml:space="preserve">cümlelerle tanımlarsınız?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6205BD02" w14:textId="77777777" w:rsidR="004F5236" w:rsidRPr="00CE593E" w:rsidRDefault="004F5236" w:rsidP="004F5236">
      <w:pPr>
        <w:snapToGrid w:val="0"/>
        <w:spacing w:after="0"/>
        <w:textAlignment w:val="baseline"/>
        <w:rPr>
          <w:rFonts w:ascii="Calibri" w:hAnsi="Calibri" w:cs="Calibri"/>
        </w:rPr>
      </w:pPr>
      <w:r w:rsidRPr="00CE593E">
        <w:rPr>
          <w:rFonts w:ascii="Calibri" w:hAnsi="Calibri" w:cs="Calibri"/>
        </w:rPr>
        <w:t>Çalışmaların çoğu online / çevrimiçi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3943F2B3" w14:textId="145F73C5" w:rsidR="000A121F" w:rsidRPr="0038580D" w:rsidRDefault="000A121F" w:rsidP="00100051">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Gösteri:</w:t>
      </w:r>
      <w:r w:rsidR="005B4B94">
        <w:rPr>
          <w:rFonts w:ascii="Calibri" w:eastAsia="Times New Roman" w:hAnsi="Calibri" w:cs="Tahoma"/>
          <w:b/>
          <w:lang w:eastAsia="tr-TR"/>
        </w:rPr>
        <w:t xml:space="preserve"> </w:t>
      </w:r>
      <w:r w:rsidR="005B4B94">
        <w:rPr>
          <w:rFonts w:ascii="Calibri" w:eastAsia="Times New Roman" w:hAnsi="Calibri" w:cs="Tahoma"/>
          <w:bCs/>
          <w:lang w:eastAsia="tr-TR"/>
        </w:rPr>
        <w:t xml:space="preserve">Sınıfça çalışarak Kosova’yı renkli ve farklı </w:t>
      </w:r>
      <w:r w:rsidR="00046F64">
        <w:rPr>
          <w:rFonts w:ascii="Calibri" w:eastAsia="Times New Roman" w:hAnsi="Calibri" w:cs="Tahoma"/>
          <w:bCs/>
          <w:lang w:eastAsia="tr-TR"/>
        </w:rPr>
        <w:t>biçimde</w:t>
      </w:r>
      <w:r w:rsidR="005B4B94">
        <w:rPr>
          <w:rFonts w:ascii="Calibri" w:eastAsia="Times New Roman" w:hAnsi="Calibri" w:cs="Tahoma"/>
          <w:bCs/>
          <w:lang w:eastAsia="tr-TR"/>
        </w:rPr>
        <w:t xml:space="preserve"> tanıtan </w:t>
      </w:r>
      <w:r w:rsidR="00046F64">
        <w:rPr>
          <w:rFonts w:ascii="Calibri" w:eastAsia="Times New Roman" w:hAnsi="Calibri" w:cs="Tahoma"/>
          <w:bCs/>
          <w:lang w:eastAsia="tr-TR"/>
        </w:rPr>
        <w:t xml:space="preserve">yaratıcı </w:t>
      </w:r>
      <w:r w:rsidR="005B4B94">
        <w:rPr>
          <w:rFonts w:ascii="Calibri" w:eastAsia="Times New Roman" w:hAnsi="Calibri" w:cs="Tahoma"/>
          <w:bCs/>
          <w:lang w:eastAsia="tr-TR"/>
        </w:rPr>
        <w:t xml:space="preserve">bir gösteri hazırlayın. Öğrenciler 5 gruba ayrılsın. </w:t>
      </w:r>
      <w:r w:rsidR="00441116">
        <w:rPr>
          <w:rFonts w:ascii="Calibri" w:eastAsia="Times New Roman" w:hAnsi="Calibri" w:cs="Tahoma"/>
          <w:bCs/>
          <w:lang w:eastAsia="tr-TR"/>
        </w:rPr>
        <w:t xml:space="preserve">Gruplar önce aralarında paylaşarak, </w:t>
      </w:r>
      <w:r w:rsidR="005B4B94">
        <w:rPr>
          <w:rFonts w:ascii="Calibri" w:eastAsia="Times New Roman" w:hAnsi="Calibri" w:cs="Tahoma"/>
          <w:bCs/>
          <w:lang w:eastAsia="tr-TR"/>
        </w:rPr>
        <w:t xml:space="preserve">Kosova’nın tarihini, coğrafi </w:t>
      </w:r>
      <w:r w:rsidR="00441116">
        <w:rPr>
          <w:rFonts w:ascii="Calibri" w:eastAsia="Times New Roman" w:hAnsi="Calibri" w:cs="Tahoma"/>
          <w:bCs/>
          <w:lang w:eastAsia="tr-TR"/>
        </w:rPr>
        <w:t xml:space="preserve">ve turistik </w:t>
      </w:r>
      <w:r w:rsidR="005B4B94">
        <w:rPr>
          <w:rFonts w:ascii="Calibri" w:eastAsia="Times New Roman" w:hAnsi="Calibri" w:cs="Tahoma"/>
          <w:bCs/>
          <w:lang w:eastAsia="tr-TR"/>
        </w:rPr>
        <w:t>özelliklerini,</w:t>
      </w:r>
      <w:r w:rsidR="00441116">
        <w:rPr>
          <w:rFonts w:ascii="Calibri" w:eastAsia="Times New Roman" w:hAnsi="Calibri" w:cs="Tahoma"/>
          <w:bCs/>
          <w:lang w:eastAsia="tr-TR"/>
        </w:rPr>
        <w:t xml:space="preserve"> </w:t>
      </w:r>
      <w:r w:rsidR="005B4B94">
        <w:rPr>
          <w:rFonts w:ascii="Calibri" w:eastAsia="Times New Roman" w:hAnsi="Calibri" w:cs="Tahoma"/>
          <w:bCs/>
          <w:lang w:eastAsia="tr-TR"/>
        </w:rPr>
        <w:t>ekonomisini, sanatsal</w:t>
      </w:r>
      <w:r w:rsidR="00046F64">
        <w:rPr>
          <w:rFonts w:ascii="Calibri" w:eastAsia="Times New Roman" w:hAnsi="Calibri" w:cs="Tahoma"/>
          <w:bCs/>
          <w:lang w:eastAsia="tr-TR"/>
        </w:rPr>
        <w:t>-kültürel kimliğini</w:t>
      </w:r>
      <w:r w:rsidR="00441116">
        <w:rPr>
          <w:rFonts w:ascii="Calibri" w:eastAsia="Times New Roman" w:hAnsi="Calibri" w:cs="Tahoma"/>
          <w:bCs/>
          <w:lang w:eastAsia="tr-TR"/>
        </w:rPr>
        <w:t xml:space="preserve"> ve</w:t>
      </w:r>
      <w:r w:rsidR="005B4B94">
        <w:rPr>
          <w:rFonts w:ascii="Calibri" w:eastAsia="Times New Roman" w:hAnsi="Calibri" w:cs="Tahoma"/>
          <w:bCs/>
          <w:lang w:eastAsia="tr-TR"/>
        </w:rPr>
        <w:t xml:space="preserve"> mutfağını</w:t>
      </w:r>
      <w:r w:rsidR="00441116">
        <w:rPr>
          <w:rFonts w:ascii="Calibri" w:eastAsia="Times New Roman" w:hAnsi="Calibri" w:cs="Tahoma"/>
          <w:bCs/>
          <w:lang w:eastAsia="tr-TR"/>
        </w:rPr>
        <w:t xml:space="preserve"> ayrı ayrı incelesin, uygun görselleri saptasın. Sonrasında destansı bir format belirlensin ve her grup edindiği bilgilerden değerli gördüklerini bu formata uyarlasın. Böylece Kosova’yı anlatan büyük bir destansı şiir oluşturulsun. Her bölümü farklı bir gruptan farklı bir kişinin seslendireceği ve görseller</w:t>
      </w:r>
      <w:r w:rsidR="00046F64">
        <w:rPr>
          <w:rFonts w:ascii="Calibri" w:eastAsia="Times New Roman" w:hAnsi="Calibri" w:cs="Tahoma"/>
          <w:bCs/>
          <w:lang w:eastAsia="tr-TR"/>
        </w:rPr>
        <w:t xml:space="preserve"> eşliğinde sunulacak</w:t>
      </w:r>
      <w:r w:rsidR="00441116">
        <w:rPr>
          <w:rFonts w:ascii="Calibri" w:eastAsia="Times New Roman" w:hAnsi="Calibri" w:cs="Tahoma"/>
          <w:bCs/>
          <w:lang w:eastAsia="tr-TR"/>
        </w:rPr>
        <w:t xml:space="preserve"> </w:t>
      </w:r>
      <w:r w:rsidR="00391023">
        <w:rPr>
          <w:rFonts w:ascii="Calibri" w:eastAsia="Times New Roman" w:hAnsi="Calibri" w:cs="Tahoma"/>
          <w:bCs/>
          <w:lang w:eastAsia="tr-TR"/>
        </w:rPr>
        <w:t>“</w:t>
      </w:r>
      <w:r w:rsidR="00441116">
        <w:rPr>
          <w:rFonts w:ascii="Calibri" w:eastAsia="Times New Roman" w:hAnsi="Calibri" w:cs="Tahoma"/>
          <w:bCs/>
          <w:lang w:eastAsia="tr-TR"/>
        </w:rPr>
        <w:t>şiirde</w:t>
      </w:r>
      <w:r w:rsidR="00391023">
        <w:rPr>
          <w:rFonts w:ascii="Calibri" w:eastAsia="Times New Roman" w:hAnsi="Calibri" w:cs="Tahoma"/>
          <w:bCs/>
          <w:lang w:eastAsia="tr-TR"/>
        </w:rPr>
        <w:t>”</w:t>
      </w:r>
      <w:r w:rsidR="00046F64">
        <w:rPr>
          <w:rFonts w:ascii="Calibri" w:eastAsia="Times New Roman" w:hAnsi="Calibri" w:cs="Tahoma"/>
          <w:bCs/>
          <w:lang w:eastAsia="tr-TR"/>
        </w:rPr>
        <w:t>,</w:t>
      </w:r>
      <w:r w:rsidR="00441116">
        <w:rPr>
          <w:rFonts w:ascii="Calibri" w:eastAsia="Times New Roman" w:hAnsi="Calibri" w:cs="Tahoma"/>
          <w:bCs/>
          <w:lang w:eastAsia="tr-TR"/>
        </w:rPr>
        <w:t xml:space="preserve"> bölüm bağlantıları dans, müzik, drama</w:t>
      </w:r>
      <w:r w:rsidR="00391023">
        <w:rPr>
          <w:rFonts w:ascii="Calibri" w:eastAsia="Times New Roman" w:hAnsi="Calibri" w:cs="Tahoma"/>
          <w:bCs/>
          <w:lang w:eastAsia="tr-TR"/>
        </w:rPr>
        <w:t xml:space="preserve">yla </w:t>
      </w:r>
      <w:r w:rsidR="00441116">
        <w:rPr>
          <w:rFonts w:ascii="Calibri" w:eastAsia="Times New Roman" w:hAnsi="Calibri" w:cs="Tahoma"/>
          <w:bCs/>
          <w:lang w:eastAsia="tr-TR"/>
        </w:rPr>
        <w:t>çokrenkli, sürprizli ve coşkulu düşünül</w:t>
      </w:r>
      <w:r w:rsidR="00046F64">
        <w:rPr>
          <w:rFonts w:ascii="Calibri" w:eastAsia="Times New Roman" w:hAnsi="Calibri" w:cs="Tahoma"/>
          <w:bCs/>
          <w:lang w:eastAsia="tr-TR"/>
        </w:rPr>
        <w:t>ebilir</w:t>
      </w:r>
      <w:r w:rsidR="00441116">
        <w:rPr>
          <w:rFonts w:ascii="Calibri" w:eastAsia="Times New Roman" w:hAnsi="Calibri" w:cs="Tahoma"/>
          <w:bCs/>
          <w:lang w:eastAsia="tr-TR"/>
        </w:rPr>
        <w:t xml:space="preserve">. </w:t>
      </w:r>
      <w:r w:rsidR="00512E97">
        <w:rPr>
          <w:rFonts w:ascii="Calibri" w:eastAsia="Times New Roman" w:hAnsi="Calibri" w:cs="Tahoma"/>
          <w:bCs/>
          <w:lang w:eastAsia="tr-TR"/>
        </w:rPr>
        <w:t>Fondaki görselleriyle birlikte dramatize bir sunum ola</w:t>
      </w:r>
      <w:r w:rsidR="00391023">
        <w:rPr>
          <w:rFonts w:ascii="Calibri" w:eastAsia="Times New Roman" w:hAnsi="Calibri" w:cs="Tahoma"/>
          <w:bCs/>
          <w:lang w:eastAsia="tr-TR"/>
        </w:rPr>
        <w:t xml:space="preserve">cak </w:t>
      </w:r>
      <w:r w:rsidR="00441116">
        <w:rPr>
          <w:rFonts w:ascii="Calibri" w:eastAsia="Times New Roman" w:hAnsi="Calibri" w:cs="Tahoma"/>
          <w:bCs/>
          <w:lang w:eastAsia="tr-TR"/>
        </w:rPr>
        <w:t>gösteri</w:t>
      </w:r>
      <w:r w:rsidR="00391023">
        <w:rPr>
          <w:rFonts w:ascii="Calibri" w:eastAsia="Times New Roman" w:hAnsi="Calibri" w:cs="Tahoma"/>
          <w:bCs/>
          <w:lang w:eastAsia="tr-TR"/>
        </w:rPr>
        <w:t>yi</w:t>
      </w:r>
      <w:r w:rsidR="00441116">
        <w:rPr>
          <w:rFonts w:ascii="Calibri" w:eastAsia="Times New Roman" w:hAnsi="Calibri" w:cs="Tahoma"/>
          <w:bCs/>
          <w:lang w:eastAsia="tr-TR"/>
        </w:rPr>
        <w:t xml:space="preserve"> diğer sınıflar da izleyebil</w:t>
      </w:r>
      <w:r w:rsidR="00391023">
        <w:rPr>
          <w:rFonts w:ascii="Calibri" w:eastAsia="Times New Roman" w:hAnsi="Calibri" w:cs="Tahoma"/>
          <w:bCs/>
          <w:lang w:eastAsia="tr-TR"/>
        </w:rPr>
        <w:t>sin.</w:t>
      </w:r>
    </w:p>
    <w:p w14:paraId="313F6C53" w14:textId="68BC7787" w:rsidR="0038580D" w:rsidRPr="00116B26" w:rsidRDefault="0038580D" w:rsidP="00100051">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Sosyal sorumluluk</w:t>
      </w:r>
      <w:r w:rsidR="00391023">
        <w:rPr>
          <w:rFonts w:ascii="Calibri" w:eastAsia="Times New Roman" w:hAnsi="Calibri" w:cs="Tahoma"/>
          <w:b/>
          <w:lang w:eastAsia="tr-TR"/>
        </w:rPr>
        <w:t xml:space="preserve"> projesi</w:t>
      </w:r>
      <w:r>
        <w:rPr>
          <w:rFonts w:ascii="Calibri" w:eastAsia="Times New Roman" w:hAnsi="Calibri" w:cs="Tahoma"/>
          <w:b/>
          <w:lang w:eastAsia="tr-TR"/>
        </w:rPr>
        <w:t xml:space="preserve">: </w:t>
      </w:r>
      <w:r>
        <w:rPr>
          <w:rFonts w:ascii="Calibri" w:eastAsia="Times New Roman" w:hAnsi="Calibri" w:cs="Tahoma"/>
          <w:bCs/>
          <w:lang w:eastAsia="tr-TR"/>
        </w:rPr>
        <w:t>Şehir içi ulaşımda bisiklet kullanımı konusunu irdelemek üzere gruplara ayrılın. Bir grup</w:t>
      </w:r>
      <w:r w:rsidR="00391023">
        <w:rPr>
          <w:rFonts w:ascii="Calibri" w:eastAsia="Times New Roman" w:hAnsi="Calibri" w:cs="Tahoma"/>
          <w:bCs/>
          <w:lang w:eastAsia="tr-TR"/>
        </w:rPr>
        <w:t>,</w:t>
      </w:r>
      <w:r>
        <w:rPr>
          <w:rFonts w:ascii="Calibri" w:eastAsia="Times New Roman" w:hAnsi="Calibri" w:cs="Tahoma"/>
          <w:bCs/>
          <w:lang w:eastAsia="tr-TR"/>
        </w:rPr>
        <w:t xml:space="preserve"> bisikletle ulaşımın </w:t>
      </w:r>
      <w:r w:rsidR="00046F64">
        <w:rPr>
          <w:rFonts w:ascii="Calibri" w:eastAsia="Times New Roman" w:hAnsi="Calibri" w:cs="Tahoma"/>
          <w:bCs/>
          <w:lang w:eastAsia="tr-TR"/>
        </w:rPr>
        <w:t xml:space="preserve">çevre ve doğaya </w:t>
      </w:r>
      <w:r>
        <w:rPr>
          <w:rFonts w:ascii="Calibri" w:eastAsia="Times New Roman" w:hAnsi="Calibri" w:cs="Tahoma"/>
          <w:bCs/>
          <w:lang w:eastAsia="tr-TR"/>
        </w:rPr>
        <w:t>katkısını</w:t>
      </w:r>
      <w:r w:rsidR="00391023">
        <w:rPr>
          <w:rFonts w:ascii="Calibri" w:eastAsia="Times New Roman" w:hAnsi="Calibri" w:cs="Tahoma"/>
          <w:bCs/>
          <w:lang w:eastAsia="tr-TR"/>
        </w:rPr>
        <w:t>;</w:t>
      </w:r>
      <w:r>
        <w:rPr>
          <w:rFonts w:ascii="Calibri" w:eastAsia="Times New Roman" w:hAnsi="Calibri" w:cs="Tahoma"/>
          <w:bCs/>
          <w:lang w:eastAsia="tr-TR"/>
        </w:rPr>
        <w:t xml:space="preserve"> bir grup</w:t>
      </w:r>
      <w:r w:rsidR="00391023">
        <w:rPr>
          <w:rFonts w:ascii="Calibri" w:eastAsia="Times New Roman" w:hAnsi="Calibri" w:cs="Tahoma"/>
          <w:bCs/>
          <w:lang w:eastAsia="tr-TR"/>
        </w:rPr>
        <w:t>,</w:t>
      </w:r>
      <w:r>
        <w:rPr>
          <w:rFonts w:ascii="Calibri" w:eastAsia="Times New Roman" w:hAnsi="Calibri" w:cs="Tahoma"/>
          <w:bCs/>
          <w:lang w:eastAsia="tr-TR"/>
        </w:rPr>
        <w:t xml:space="preserve"> bisiklet ulaşımı için kentsel planlamanın nasıl yapılması gerektiğini</w:t>
      </w:r>
      <w:r w:rsidR="00391023">
        <w:rPr>
          <w:rFonts w:ascii="Calibri" w:eastAsia="Times New Roman" w:hAnsi="Calibri" w:cs="Tahoma"/>
          <w:bCs/>
          <w:lang w:eastAsia="tr-TR"/>
        </w:rPr>
        <w:t xml:space="preserve">; </w:t>
      </w:r>
      <w:r>
        <w:rPr>
          <w:rFonts w:ascii="Calibri" w:eastAsia="Times New Roman" w:hAnsi="Calibri" w:cs="Tahoma"/>
          <w:bCs/>
          <w:lang w:eastAsia="tr-TR"/>
        </w:rPr>
        <w:t>bir grup</w:t>
      </w:r>
      <w:r w:rsidR="00391023">
        <w:rPr>
          <w:rFonts w:ascii="Calibri" w:eastAsia="Times New Roman" w:hAnsi="Calibri" w:cs="Tahoma"/>
          <w:bCs/>
          <w:lang w:eastAsia="tr-TR"/>
        </w:rPr>
        <w:t>,</w:t>
      </w:r>
      <w:r>
        <w:rPr>
          <w:rFonts w:ascii="Calibri" w:eastAsia="Times New Roman" w:hAnsi="Calibri" w:cs="Tahoma"/>
          <w:bCs/>
          <w:lang w:eastAsia="tr-TR"/>
        </w:rPr>
        <w:t xml:space="preserve"> bu aracın yaygın kullanıldığı ülkeleri</w:t>
      </w:r>
      <w:r w:rsidR="00391023">
        <w:rPr>
          <w:rFonts w:ascii="Calibri" w:eastAsia="Times New Roman" w:hAnsi="Calibri" w:cs="Tahoma"/>
          <w:bCs/>
          <w:lang w:eastAsia="tr-TR"/>
        </w:rPr>
        <w:t>;</w:t>
      </w:r>
      <w:r>
        <w:rPr>
          <w:rFonts w:ascii="Calibri" w:eastAsia="Times New Roman" w:hAnsi="Calibri" w:cs="Tahoma"/>
          <w:bCs/>
          <w:lang w:eastAsia="tr-TR"/>
        </w:rPr>
        <w:t xml:space="preserve"> bir grup</w:t>
      </w:r>
      <w:r w:rsidR="00391023">
        <w:rPr>
          <w:rFonts w:ascii="Calibri" w:eastAsia="Times New Roman" w:hAnsi="Calibri" w:cs="Tahoma"/>
          <w:bCs/>
          <w:lang w:eastAsia="tr-TR"/>
        </w:rPr>
        <w:t>,</w:t>
      </w:r>
      <w:r>
        <w:rPr>
          <w:rFonts w:ascii="Calibri" w:eastAsia="Times New Roman" w:hAnsi="Calibri" w:cs="Tahoma"/>
          <w:bCs/>
          <w:lang w:eastAsia="tr-TR"/>
        </w:rPr>
        <w:t xml:space="preserve"> bu araç kullanımının bireye kazandıracakları</w:t>
      </w:r>
      <w:r w:rsidR="00046F64">
        <w:rPr>
          <w:rFonts w:ascii="Calibri" w:eastAsia="Times New Roman" w:hAnsi="Calibri" w:cs="Tahoma"/>
          <w:bCs/>
          <w:lang w:eastAsia="tr-TR"/>
        </w:rPr>
        <w:t>nı</w:t>
      </w:r>
      <w:r w:rsidR="00391023">
        <w:rPr>
          <w:rFonts w:ascii="Calibri" w:eastAsia="Times New Roman" w:hAnsi="Calibri" w:cs="Tahoma"/>
          <w:bCs/>
          <w:lang w:eastAsia="tr-TR"/>
        </w:rPr>
        <w:t>; son</w:t>
      </w:r>
      <w:r>
        <w:rPr>
          <w:rFonts w:ascii="Calibri" w:eastAsia="Times New Roman" w:hAnsi="Calibri" w:cs="Tahoma"/>
          <w:bCs/>
          <w:lang w:eastAsia="tr-TR"/>
        </w:rPr>
        <w:t xml:space="preserve"> grup</w:t>
      </w:r>
      <w:r w:rsidR="00391023">
        <w:rPr>
          <w:rFonts w:ascii="Calibri" w:eastAsia="Times New Roman" w:hAnsi="Calibri" w:cs="Tahoma"/>
          <w:bCs/>
          <w:lang w:eastAsia="tr-TR"/>
        </w:rPr>
        <w:t>,</w:t>
      </w:r>
      <w:r>
        <w:rPr>
          <w:rFonts w:ascii="Calibri" w:eastAsia="Times New Roman" w:hAnsi="Calibri" w:cs="Tahoma"/>
          <w:bCs/>
          <w:lang w:eastAsia="tr-TR"/>
        </w:rPr>
        <w:t xml:space="preserve"> yaygın bisiklet ulaşımına karşı olanların söylemlerini incelesin. </w:t>
      </w:r>
      <w:r w:rsidR="00BD1D0B">
        <w:rPr>
          <w:rFonts w:ascii="Calibri" w:eastAsia="Times New Roman" w:hAnsi="Calibri" w:cs="Tahoma"/>
          <w:bCs/>
          <w:lang w:eastAsia="tr-TR"/>
        </w:rPr>
        <w:t>Konuya il</w:t>
      </w:r>
      <w:r w:rsidR="00391023">
        <w:rPr>
          <w:rFonts w:ascii="Calibri" w:eastAsia="Times New Roman" w:hAnsi="Calibri" w:cs="Tahoma"/>
          <w:bCs/>
          <w:lang w:eastAsia="tr-TR"/>
        </w:rPr>
        <w:t xml:space="preserve">işkin </w:t>
      </w:r>
      <w:r w:rsidR="00BD1D0B">
        <w:rPr>
          <w:rFonts w:ascii="Calibri" w:eastAsia="Times New Roman" w:hAnsi="Calibri" w:cs="Tahoma"/>
          <w:bCs/>
          <w:lang w:eastAsia="tr-TR"/>
        </w:rPr>
        <w:t xml:space="preserve">sonuç sloganları oluşturulsun. </w:t>
      </w:r>
      <w:r>
        <w:rPr>
          <w:rFonts w:ascii="Calibri" w:eastAsia="Times New Roman" w:hAnsi="Calibri" w:cs="Tahoma"/>
          <w:bCs/>
          <w:lang w:eastAsia="tr-TR"/>
        </w:rPr>
        <w:t>Bütün grupların görsellerle ve rakamlarla desteklenen sunumları bir albüm olarak birleştiri</w:t>
      </w:r>
      <w:r w:rsidR="00BD1D0B">
        <w:rPr>
          <w:rFonts w:ascii="Calibri" w:eastAsia="Times New Roman" w:hAnsi="Calibri" w:cs="Tahoma"/>
          <w:bCs/>
          <w:lang w:eastAsia="tr-TR"/>
        </w:rPr>
        <w:t>lsin; sloganlar okulda ve sosyal medyada yaygınlaştırılsın.</w:t>
      </w:r>
      <w:r w:rsidR="00046F64">
        <w:rPr>
          <w:rFonts w:ascii="Calibri" w:eastAsia="Times New Roman" w:hAnsi="Calibri" w:cs="Tahoma"/>
          <w:bCs/>
          <w:lang w:eastAsia="tr-TR"/>
        </w:rPr>
        <w:t xml:space="preserve"> Doğa ve çevre farkındalığı yaratılsın.</w:t>
      </w:r>
    </w:p>
    <w:p w14:paraId="1069BD36" w14:textId="44627A86" w:rsidR="00116B26" w:rsidRPr="00730E3F" w:rsidRDefault="00116B26" w:rsidP="00100051">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Sunum: </w:t>
      </w:r>
      <w:r>
        <w:rPr>
          <w:rFonts w:ascii="Calibri" w:eastAsia="Times New Roman" w:hAnsi="Calibri" w:cs="Tahoma"/>
          <w:bCs/>
          <w:lang w:eastAsia="tr-TR"/>
        </w:rPr>
        <w:t xml:space="preserve">Öğrenciler </w:t>
      </w:r>
      <w:r w:rsidR="00391023">
        <w:rPr>
          <w:rFonts w:ascii="Calibri" w:eastAsia="Times New Roman" w:hAnsi="Calibri" w:cs="Tahoma"/>
          <w:bCs/>
          <w:lang w:eastAsia="tr-TR"/>
        </w:rPr>
        <w:t>3</w:t>
      </w:r>
      <w:r>
        <w:rPr>
          <w:rFonts w:ascii="Calibri" w:eastAsia="Times New Roman" w:hAnsi="Calibri" w:cs="Tahoma"/>
          <w:bCs/>
          <w:lang w:eastAsia="tr-TR"/>
        </w:rPr>
        <w:t xml:space="preserve"> kişilik gruplara ayrılsın. Her grup </w:t>
      </w:r>
      <w:r w:rsidR="00046F64">
        <w:rPr>
          <w:rFonts w:ascii="Calibri" w:eastAsia="Times New Roman" w:hAnsi="Calibri" w:cs="Tahoma"/>
          <w:bCs/>
          <w:lang w:eastAsia="tr-TR"/>
        </w:rPr>
        <w:t>dünya edebiyat</w:t>
      </w:r>
      <w:r w:rsidR="001E179D">
        <w:rPr>
          <w:rFonts w:ascii="Calibri" w:eastAsia="Times New Roman" w:hAnsi="Calibri" w:cs="Tahoma"/>
          <w:bCs/>
          <w:lang w:eastAsia="tr-TR"/>
        </w:rPr>
        <w:t xml:space="preserve">ı </w:t>
      </w:r>
      <w:r w:rsidR="00046F64">
        <w:rPr>
          <w:rFonts w:ascii="Calibri" w:eastAsia="Times New Roman" w:hAnsi="Calibri" w:cs="Tahoma"/>
          <w:bCs/>
          <w:lang w:eastAsia="tr-TR"/>
        </w:rPr>
        <w:t xml:space="preserve">ya da </w:t>
      </w:r>
      <w:r w:rsidR="001E179D">
        <w:rPr>
          <w:rFonts w:ascii="Calibri" w:eastAsia="Times New Roman" w:hAnsi="Calibri" w:cs="Tahoma"/>
          <w:bCs/>
          <w:lang w:eastAsia="tr-TR"/>
        </w:rPr>
        <w:t xml:space="preserve">genel </w:t>
      </w:r>
      <w:r w:rsidR="00046F64">
        <w:rPr>
          <w:rFonts w:ascii="Calibri" w:eastAsia="Times New Roman" w:hAnsi="Calibri" w:cs="Tahoma"/>
          <w:bCs/>
          <w:lang w:eastAsia="tr-TR"/>
        </w:rPr>
        <w:t>kültür</w:t>
      </w:r>
      <w:r w:rsidR="001E179D">
        <w:rPr>
          <w:rFonts w:ascii="Calibri" w:eastAsia="Times New Roman" w:hAnsi="Calibri" w:cs="Tahoma"/>
          <w:bCs/>
          <w:lang w:eastAsia="tr-TR"/>
        </w:rPr>
        <w:t>d</w:t>
      </w:r>
      <w:r w:rsidR="00046F64">
        <w:rPr>
          <w:rFonts w:ascii="Calibri" w:eastAsia="Times New Roman" w:hAnsi="Calibri" w:cs="Tahoma"/>
          <w:bCs/>
          <w:lang w:eastAsia="tr-TR"/>
        </w:rPr>
        <w:t xml:space="preserve">e </w:t>
      </w:r>
      <w:r>
        <w:rPr>
          <w:rFonts w:ascii="Calibri" w:eastAsia="Times New Roman" w:hAnsi="Calibri" w:cs="Tahoma"/>
          <w:bCs/>
          <w:lang w:eastAsia="tr-TR"/>
        </w:rPr>
        <w:t>ün</w:t>
      </w:r>
      <w:r w:rsidR="00046F64">
        <w:rPr>
          <w:rFonts w:ascii="Calibri" w:eastAsia="Times New Roman" w:hAnsi="Calibri" w:cs="Tahoma"/>
          <w:bCs/>
          <w:lang w:eastAsia="tr-TR"/>
        </w:rPr>
        <w:t xml:space="preserve"> kazanmış</w:t>
      </w:r>
      <w:r>
        <w:rPr>
          <w:rFonts w:ascii="Calibri" w:eastAsia="Times New Roman" w:hAnsi="Calibri" w:cs="Tahoma"/>
          <w:bCs/>
          <w:lang w:eastAsia="tr-TR"/>
        </w:rPr>
        <w:t xml:space="preserve"> bir gezi günlüğünü araştırsın ve yazarını, günlükte anlatılan geziyi, yerleri ve günlüğü diğerlerinden ayıran özellikleri görselleriyle birlikte anlatan bir sunum hazırlasın. </w:t>
      </w:r>
      <w:bookmarkStart w:id="0" w:name="_Hlk125633689"/>
      <w:r w:rsidR="00046F64">
        <w:rPr>
          <w:rFonts w:ascii="Calibri" w:eastAsia="Times New Roman" w:hAnsi="Calibri" w:cs="Tahoma"/>
          <w:bCs/>
          <w:lang w:eastAsia="tr-TR"/>
        </w:rPr>
        <w:t xml:space="preserve">“Gezi Günlükleri Albümü”nde toplanan </w:t>
      </w:r>
      <w:r w:rsidR="0083463A">
        <w:rPr>
          <w:rFonts w:ascii="Calibri" w:eastAsia="Times New Roman" w:hAnsi="Calibri" w:cs="Tahoma"/>
          <w:bCs/>
          <w:lang w:eastAsia="tr-TR"/>
        </w:rPr>
        <w:t xml:space="preserve">sunumlar yaygınlaştırılsın. </w:t>
      </w:r>
      <w:bookmarkEnd w:id="0"/>
    </w:p>
    <w:p w14:paraId="3F03EFE8" w14:textId="5AFF5CB8" w:rsidR="00730E3F" w:rsidRPr="009E07A4" w:rsidRDefault="001E179D" w:rsidP="00100051">
      <w:pPr>
        <w:pStyle w:val="ListeParagraf"/>
        <w:numPr>
          <w:ilvl w:val="0"/>
          <w:numId w:val="20"/>
        </w:numPr>
        <w:spacing w:after="80" w:line="240" w:lineRule="auto"/>
        <w:contextualSpacing w:val="0"/>
        <w:rPr>
          <w:rFonts w:ascii="Calibri" w:eastAsia="Times New Roman" w:hAnsi="Calibri" w:cs="Tahoma"/>
          <w:bCs/>
          <w:lang w:eastAsia="tr-TR"/>
        </w:rPr>
      </w:pPr>
      <w:r>
        <w:rPr>
          <w:rFonts w:ascii="Calibri" w:eastAsia="Times New Roman" w:hAnsi="Calibri" w:cs="Tahoma"/>
          <w:b/>
          <w:lang w:eastAsia="tr-TR"/>
        </w:rPr>
        <w:t>Okuma</w:t>
      </w:r>
      <w:r w:rsidR="00730E3F" w:rsidRPr="009E07A4">
        <w:rPr>
          <w:rFonts w:ascii="Calibri" w:eastAsia="Times New Roman" w:hAnsi="Calibri" w:cs="Tahoma"/>
          <w:b/>
          <w:lang w:eastAsia="tr-TR"/>
        </w:rPr>
        <w:t xml:space="preserve">: </w:t>
      </w:r>
      <w:r w:rsidR="00730E3F" w:rsidRPr="009E07A4">
        <w:rPr>
          <w:rFonts w:ascii="Calibri" w:eastAsia="Times New Roman" w:hAnsi="Calibri" w:cs="Tahoma"/>
          <w:bCs/>
          <w:lang w:eastAsia="tr-TR"/>
        </w:rPr>
        <w:t xml:space="preserve">Herkes okuduğu bir kamp hikâyesini ya da romanını diğerlerine önermek üzere sunum biçiminde hazırlasın. Sunumların paylaşılmasından sonra “Kamp </w:t>
      </w:r>
      <w:r>
        <w:rPr>
          <w:rFonts w:ascii="Calibri" w:eastAsia="Times New Roman" w:hAnsi="Calibri" w:cs="Tahoma"/>
          <w:bCs/>
          <w:lang w:eastAsia="tr-TR"/>
        </w:rPr>
        <w:t>Temalı Kitaplar</w:t>
      </w:r>
      <w:r w:rsidR="00730E3F" w:rsidRPr="009E07A4">
        <w:rPr>
          <w:rFonts w:ascii="Calibri" w:eastAsia="Times New Roman" w:hAnsi="Calibri" w:cs="Tahoma"/>
          <w:bCs/>
          <w:lang w:eastAsia="tr-TR"/>
        </w:rPr>
        <w:t xml:space="preserve"> Seçkisi” liste haline getirilerek diğer sınıflar</w:t>
      </w:r>
      <w:r w:rsidR="0083463A">
        <w:rPr>
          <w:rFonts w:ascii="Calibri" w:eastAsia="Times New Roman" w:hAnsi="Calibri" w:cs="Tahoma"/>
          <w:bCs/>
          <w:lang w:eastAsia="tr-TR"/>
        </w:rPr>
        <w:t>ın</w:t>
      </w:r>
      <w:r w:rsidR="009E07A4" w:rsidRPr="009E07A4">
        <w:rPr>
          <w:rFonts w:ascii="Calibri" w:eastAsia="Times New Roman" w:hAnsi="Calibri" w:cs="Tahoma"/>
          <w:bCs/>
          <w:lang w:eastAsia="tr-TR"/>
        </w:rPr>
        <w:t xml:space="preserve"> da yarar</w:t>
      </w:r>
      <w:r w:rsidR="0083463A">
        <w:rPr>
          <w:rFonts w:ascii="Calibri" w:eastAsia="Times New Roman" w:hAnsi="Calibri" w:cs="Tahoma"/>
          <w:bCs/>
          <w:lang w:eastAsia="tr-TR"/>
        </w:rPr>
        <w:t>lanacağı biçimde</w:t>
      </w:r>
      <w:r w:rsidR="009E07A4" w:rsidRPr="009E07A4">
        <w:rPr>
          <w:rFonts w:ascii="Calibri" w:eastAsia="Times New Roman" w:hAnsi="Calibri" w:cs="Tahoma"/>
          <w:bCs/>
          <w:lang w:eastAsia="tr-TR"/>
        </w:rPr>
        <w:t xml:space="preserve"> </w:t>
      </w:r>
      <w:r w:rsidR="00730E3F" w:rsidRPr="009E07A4">
        <w:rPr>
          <w:rFonts w:ascii="Calibri" w:eastAsia="Times New Roman" w:hAnsi="Calibri" w:cs="Tahoma"/>
          <w:bCs/>
          <w:lang w:eastAsia="tr-TR"/>
        </w:rPr>
        <w:t>okulda</w:t>
      </w:r>
      <w:r w:rsidR="009E07A4" w:rsidRPr="009E07A4">
        <w:rPr>
          <w:rFonts w:ascii="Calibri" w:eastAsia="Times New Roman" w:hAnsi="Calibri" w:cs="Tahoma"/>
          <w:bCs/>
          <w:lang w:eastAsia="tr-TR"/>
        </w:rPr>
        <w:t>ki duyuru panolarına asılsın</w:t>
      </w:r>
      <w:r w:rsidR="00730E3F" w:rsidRPr="009E07A4">
        <w:rPr>
          <w:rFonts w:ascii="Calibri" w:eastAsia="Times New Roman" w:hAnsi="Calibri" w:cs="Tahoma"/>
          <w:bCs/>
          <w:lang w:eastAsia="tr-TR"/>
        </w:rPr>
        <w:t>.</w:t>
      </w:r>
    </w:p>
    <w:p w14:paraId="087E0E37" w14:textId="7EB0ED3E" w:rsidR="00A11E3D" w:rsidRPr="002456D5" w:rsidRDefault="00A11E3D" w:rsidP="00100051">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Oyun: </w:t>
      </w:r>
      <w:r w:rsidRPr="00A11E3D">
        <w:rPr>
          <w:rFonts w:ascii="Calibri" w:eastAsia="Times New Roman" w:hAnsi="Calibri" w:cs="Tahoma"/>
          <w:bCs/>
          <w:lang w:eastAsia="tr-TR"/>
        </w:rPr>
        <w:t>Anne kızın çadırda oynadığı harf-duygu eşleştirmesi oyun</w:t>
      </w:r>
      <w:r>
        <w:rPr>
          <w:rFonts w:ascii="Calibri" w:eastAsia="Times New Roman" w:hAnsi="Calibri" w:cs="Tahoma"/>
          <w:bCs/>
          <w:lang w:eastAsia="tr-TR"/>
        </w:rPr>
        <w:t xml:space="preserve">unu turnuva düzeninde oynayın. </w:t>
      </w:r>
      <w:r w:rsidR="0083463A">
        <w:rPr>
          <w:rFonts w:ascii="Calibri" w:eastAsia="Times New Roman" w:hAnsi="Calibri" w:cs="Tahoma"/>
          <w:bCs/>
          <w:lang w:eastAsia="tr-TR"/>
        </w:rPr>
        <w:t>İlk turda d</w:t>
      </w:r>
      <w:r>
        <w:rPr>
          <w:rFonts w:ascii="Calibri" w:eastAsia="Times New Roman" w:hAnsi="Calibri" w:cs="Tahoma"/>
          <w:bCs/>
          <w:lang w:eastAsia="tr-TR"/>
        </w:rPr>
        <w:t>oğru yanıt verenler ikinci tura yüksel</w:t>
      </w:r>
      <w:r w:rsidR="0083463A">
        <w:rPr>
          <w:rFonts w:ascii="Calibri" w:eastAsia="Times New Roman" w:hAnsi="Calibri" w:cs="Tahoma"/>
          <w:bCs/>
          <w:lang w:eastAsia="tr-TR"/>
        </w:rPr>
        <w:t>sin, veremeyenler elensin</w:t>
      </w:r>
      <w:r>
        <w:rPr>
          <w:rFonts w:ascii="Calibri" w:eastAsia="Times New Roman" w:hAnsi="Calibri" w:cs="Tahoma"/>
          <w:bCs/>
          <w:lang w:eastAsia="tr-TR"/>
        </w:rPr>
        <w:t>. Üçüncü tura yükselenler için bir ödül töreni düzenle</w:t>
      </w:r>
      <w:r w:rsidR="0083463A">
        <w:rPr>
          <w:rFonts w:ascii="Calibri" w:eastAsia="Times New Roman" w:hAnsi="Calibri" w:cs="Tahoma"/>
          <w:bCs/>
          <w:lang w:eastAsia="tr-TR"/>
        </w:rPr>
        <w:t>nsin</w:t>
      </w:r>
      <w:r>
        <w:rPr>
          <w:rFonts w:ascii="Calibri" w:eastAsia="Times New Roman" w:hAnsi="Calibri" w:cs="Tahoma"/>
          <w:bCs/>
          <w:lang w:eastAsia="tr-TR"/>
        </w:rPr>
        <w:t>. Bu tura yükselemeyenler, kazananlar için bi</w:t>
      </w:r>
      <w:r w:rsidR="0083463A">
        <w:rPr>
          <w:rFonts w:ascii="Calibri" w:eastAsia="Times New Roman" w:hAnsi="Calibri" w:cs="Tahoma"/>
          <w:bCs/>
          <w:lang w:eastAsia="tr-TR"/>
        </w:rPr>
        <w:t>re</w:t>
      </w:r>
      <w:r>
        <w:rPr>
          <w:rFonts w:ascii="Calibri" w:eastAsia="Times New Roman" w:hAnsi="Calibri" w:cs="Tahoma"/>
          <w:bCs/>
          <w:lang w:eastAsia="tr-TR"/>
        </w:rPr>
        <w:t>r kutlama rozeti hazırlasın ve armağan etsin. El işi rozetleri hak edenler ve yapanlar birer birer fotoğraflansın. Fotoğraflar</w:t>
      </w:r>
      <w:r w:rsidR="001E179D">
        <w:rPr>
          <w:rFonts w:ascii="Calibri" w:eastAsia="Times New Roman" w:hAnsi="Calibri" w:cs="Tahoma"/>
          <w:bCs/>
          <w:lang w:eastAsia="tr-TR"/>
        </w:rPr>
        <w:t xml:space="preserve">, </w:t>
      </w:r>
      <w:r>
        <w:rPr>
          <w:rFonts w:ascii="Calibri" w:eastAsia="Times New Roman" w:hAnsi="Calibri" w:cs="Tahoma"/>
          <w:bCs/>
          <w:lang w:eastAsia="tr-TR"/>
        </w:rPr>
        <w:t xml:space="preserve">“Bas Pedala Luna Etkinliği” başlığıyla </w:t>
      </w:r>
      <w:r w:rsidR="001E179D">
        <w:rPr>
          <w:rFonts w:ascii="Calibri" w:eastAsia="Times New Roman" w:hAnsi="Calibri" w:cs="Tahoma"/>
          <w:bCs/>
          <w:lang w:eastAsia="tr-TR"/>
        </w:rPr>
        <w:t xml:space="preserve">okulun </w:t>
      </w:r>
      <w:r>
        <w:rPr>
          <w:rFonts w:ascii="Calibri" w:eastAsia="Times New Roman" w:hAnsi="Calibri" w:cs="Tahoma"/>
          <w:bCs/>
          <w:lang w:eastAsia="tr-TR"/>
        </w:rPr>
        <w:t xml:space="preserve">sosyal </w:t>
      </w:r>
      <w:r w:rsidR="001E179D">
        <w:rPr>
          <w:rFonts w:ascii="Calibri" w:eastAsia="Times New Roman" w:hAnsi="Calibri" w:cs="Tahoma"/>
          <w:bCs/>
          <w:lang w:eastAsia="tr-TR"/>
        </w:rPr>
        <w:t>mecra</w:t>
      </w:r>
      <w:r>
        <w:rPr>
          <w:rFonts w:ascii="Calibri" w:eastAsia="Times New Roman" w:hAnsi="Calibri" w:cs="Tahoma"/>
          <w:bCs/>
          <w:lang w:eastAsia="tr-TR"/>
        </w:rPr>
        <w:t>lar</w:t>
      </w:r>
      <w:r w:rsidR="001E179D">
        <w:rPr>
          <w:rFonts w:ascii="Calibri" w:eastAsia="Times New Roman" w:hAnsi="Calibri" w:cs="Tahoma"/>
          <w:bCs/>
          <w:lang w:eastAsia="tr-TR"/>
        </w:rPr>
        <w:t>ın</w:t>
      </w:r>
      <w:r>
        <w:rPr>
          <w:rFonts w:ascii="Calibri" w:eastAsia="Times New Roman" w:hAnsi="Calibri" w:cs="Tahoma"/>
          <w:bCs/>
          <w:lang w:eastAsia="tr-TR"/>
        </w:rPr>
        <w:t>da paylaşılsın.</w:t>
      </w:r>
    </w:p>
    <w:p w14:paraId="7495DB03" w14:textId="76C73C15" w:rsidR="002456D5" w:rsidRPr="002456D5" w:rsidRDefault="001E179D" w:rsidP="00100051">
      <w:pPr>
        <w:pStyle w:val="ListeParagraf"/>
        <w:numPr>
          <w:ilvl w:val="0"/>
          <w:numId w:val="20"/>
        </w:numPr>
        <w:spacing w:after="80" w:line="240" w:lineRule="auto"/>
        <w:contextualSpacing w:val="0"/>
        <w:rPr>
          <w:rFonts w:ascii="Calibri" w:eastAsia="Times New Roman" w:hAnsi="Calibri" w:cs="Tahoma"/>
          <w:bCs/>
          <w:lang w:eastAsia="tr-TR"/>
        </w:rPr>
      </w:pPr>
      <w:r>
        <w:rPr>
          <w:rFonts w:ascii="Calibri" w:eastAsia="Times New Roman" w:hAnsi="Calibri" w:cs="Tahoma"/>
          <w:b/>
          <w:lang w:eastAsia="tr-TR"/>
        </w:rPr>
        <w:t>Resimleme</w:t>
      </w:r>
      <w:r w:rsidR="002456D5" w:rsidRPr="002456D5">
        <w:rPr>
          <w:rFonts w:ascii="Calibri" w:eastAsia="Times New Roman" w:hAnsi="Calibri" w:cs="Tahoma"/>
          <w:b/>
          <w:lang w:eastAsia="tr-TR"/>
        </w:rPr>
        <w:t xml:space="preserve">: </w:t>
      </w:r>
      <w:r w:rsidR="002456D5" w:rsidRPr="002456D5">
        <w:rPr>
          <w:rFonts w:ascii="Calibri" w:eastAsia="Times New Roman" w:hAnsi="Calibri" w:cs="Tahoma"/>
          <w:bCs/>
          <w:lang w:eastAsia="tr-TR"/>
        </w:rPr>
        <w:t xml:space="preserve">Kitapta geçen </w:t>
      </w:r>
      <w:r w:rsidR="002456D5">
        <w:rPr>
          <w:rFonts w:ascii="Calibri" w:eastAsia="Times New Roman" w:hAnsi="Calibri" w:cs="Tahoma"/>
          <w:bCs/>
          <w:lang w:eastAsia="tr-TR"/>
        </w:rPr>
        <w:t xml:space="preserve">şu </w:t>
      </w:r>
      <w:r w:rsidR="002456D5" w:rsidRPr="002456D5">
        <w:rPr>
          <w:rFonts w:ascii="Calibri" w:eastAsia="Times New Roman" w:hAnsi="Calibri" w:cs="Tahoma"/>
          <w:bCs/>
          <w:lang w:eastAsia="tr-TR"/>
        </w:rPr>
        <w:t>ifadeler</w:t>
      </w:r>
      <w:r w:rsidR="002456D5">
        <w:rPr>
          <w:rFonts w:ascii="Calibri" w:eastAsia="Times New Roman" w:hAnsi="Calibri" w:cs="Tahoma"/>
          <w:bCs/>
          <w:lang w:eastAsia="tr-TR"/>
        </w:rPr>
        <w:t xml:space="preserve">i herkes resim, fotoğraf, karikatür gibi </w:t>
      </w:r>
      <w:r w:rsidR="0083463A">
        <w:rPr>
          <w:rFonts w:ascii="Calibri" w:eastAsia="Times New Roman" w:hAnsi="Calibri" w:cs="Tahoma"/>
          <w:bCs/>
          <w:lang w:eastAsia="tr-TR"/>
        </w:rPr>
        <w:t>tercih ettiği</w:t>
      </w:r>
      <w:r w:rsidR="002456D5">
        <w:rPr>
          <w:rFonts w:ascii="Calibri" w:eastAsia="Times New Roman" w:hAnsi="Calibri" w:cs="Tahoma"/>
          <w:bCs/>
          <w:lang w:eastAsia="tr-TR"/>
        </w:rPr>
        <w:t xml:space="preserve"> bir yöntemi kullanarak kendine göre yorumlasın. “</w:t>
      </w:r>
      <w:r w:rsidR="002456D5" w:rsidRPr="002456D5">
        <w:rPr>
          <w:rFonts w:ascii="Calibri" w:eastAsia="Times New Roman" w:hAnsi="Calibri" w:cs="Tahoma"/>
          <w:bCs/>
          <w:i/>
          <w:iCs/>
          <w:lang w:eastAsia="tr-TR"/>
        </w:rPr>
        <w:t>Yalnız olmamak illa ki yanında bir insanın olmasını mı gerektirir. / Yola çıkmak, kaybolmayı göze almaktır. / Dünyada herkese yetecek kadar yer var, öyleyse bu savaş niye?</w:t>
      </w:r>
      <w:r>
        <w:rPr>
          <w:rFonts w:ascii="Calibri" w:eastAsia="Times New Roman" w:hAnsi="Calibri" w:cs="Tahoma"/>
          <w:bCs/>
          <w:lang w:eastAsia="tr-TR"/>
        </w:rPr>
        <w:t>” Görseller</w:t>
      </w:r>
      <w:r w:rsidR="002456D5">
        <w:rPr>
          <w:rFonts w:ascii="Calibri" w:eastAsia="Times New Roman" w:hAnsi="Calibri" w:cs="Tahoma"/>
          <w:bCs/>
          <w:lang w:eastAsia="tr-TR"/>
        </w:rPr>
        <w:t xml:space="preserve"> tartışıldıktan sonra kısa açıklamalar</w:t>
      </w:r>
      <w:r>
        <w:rPr>
          <w:rFonts w:ascii="Calibri" w:eastAsia="Times New Roman" w:hAnsi="Calibri" w:cs="Tahoma"/>
          <w:bCs/>
          <w:lang w:eastAsia="tr-TR"/>
        </w:rPr>
        <w:t>la</w:t>
      </w:r>
      <w:r w:rsidR="002456D5">
        <w:rPr>
          <w:rFonts w:ascii="Calibri" w:eastAsia="Times New Roman" w:hAnsi="Calibri" w:cs="Tahoma"/>
          <w:bCs/>
          <w:lang w:eastAsia="tr-TR"/>
        </w:rPr>
        <w:t xml:space="preserve"> birlikte sosyal ortamlarda sergilensin.</w:t>
      </w:r>
      <w:r w:rsidR="002456D5" w:rsidRPr="002456D5">
        <w:t xml:space="preserve"> </w:t>
      </w:r>
      <w:bookmarkStart w:id="1" w:name="_Hlk125634162"/>
    </w:p>
    <w:bookmarkEnd w:id="1"/>
    <w:p w14:paraId="730A8D89" w14:textId="0F678D37" w:rsidR="0022234D" w:rsidRPr="0022234D" w:rsidRDefault="002456D5" w:rsidP="00100051">
      <w:pPr>
        <w:pStyle w:val="ListeParagraf"/>
        <w:numPr>
          <w:ilvl w:val="0"/>
          <w:numId w:val="20"/>
        </w:numPr>
        <w:spacing w:after="80" w:line="240" w:lineRule="auto"/>
        <w:contextualSpacing w:val="0"/>
        <w:rPr>
          <w:rFonts w:ascii="Calibri" w:eastAsia="Times New Roman" w:hAnsi="Calibri" w:cs="Tahoma"/>
          <w:bCs/>
          <w:lang w:eastAsia="tr-TR"/>
        </w:rPr>
      </w:pPr>
      <w:r w:rsidRPr="0022234D">
        <w:rPr>
          <w:rFonts w:ascii="Calibri" w:eastAsia="Times New Roman" w:hAnsi="Calibri" w:cs="Tahoma"/>
          <w:b/>
          <w:lang w:eastAsia="tr-TR"/>
        </w:rPr>
        <w:t xml:space="preserve">Araştırma: </w:t>
      </w:r>
      <w:r w:rsidR="0022234D" w:rsidRPr="0022234D">
        <w:rPr>
          <w:rFonts w:ascii="Calibri" w:eastAsia="Times New Roman" w:hAnsi="Calibri" w:cs="Tahoma"/>
          <w:bCs/>
          <w:lang w:eastAsia="tr-TR"/>
        </w:rPr>
        <w:t>Gruplar halinde çalışarak,</w:t>
      </w:r>
      <w:r w:rsidR="0022234D" w:rsidRPr="0022234D">
        <w:rPr>
          <w:rFonts w:ascii="Calibri" w:eastAsia="Times New Roman" w:hAnsi="Calibri" w:cs="Tahoma"/>
          <w:b/>
          <w:lang w:eastAsia="tr-TR"/>
        </w:rPr>
        <w:t xml:space="preserve"> </w:t>
      </w:r>
      <w:r w:rsidR="00D94330">
        <w:rPr>
          <w:rFonts w:ascii="Calibri" w:eastAsia="Times New Roman" w:hAnsi="Calibri" w:cs="Tahoma"/>
          <w:bCs/>
          <w:lang w:eastAsia="tr-TR"/>
        </w:rPr>
        <w:t>b</w:t>
      </w:r>
      <w:r w:rsidR="0022234D" w:rsidRPr="0022234D">
        <w:rPr>
          <w:rFonts w:ascii="Calibri" w:eastAsia="Times New Roman" w:hAnsi="Calibri" w:cs="Tahoma"/>
          <w:bCs/>
          <w:lang w:eastAsia="tr-TR"/>
        </w:rPr>
        <w:t xml:space="preserve">aşta Süslü Kadınlar Bisiklet Turu olmak üzere dünyanın çeşitli yerlerinde </w:t>
      </w:r>
      <w:r w:rsidRPr="0022234D">
        <w:rPr>
          <w:rFonts w:ascii="Calibri" w:eastAsia="Times New Roman" w:hAnsi="Calibri" w:cs="Tahoma"/>
          <w:bCs/>
          <w:lang w:eastAsia="tr-TR"/>
        </w:rPr>
        <w:t xml:space="preserve">bisikletle yapılan </w:t>
      </w:r>
      <w:r w:rsidR="0022234D" w:rsidRPr="0022234D">
        <w:rPr>
          <w:rFonts w:ascii="Calibri" w:eastAsia="Times New Roman" w:hAnsi="Calibri" w:cs="Tahoma"/>
          <w:bCs/>
          <w:lang w:eastAsia="tr-TR"/>
        </w:rPr>
        <w:t xml:space="preserve">gezi </w:t>
      </w:r>
      <w:r w:rsidRPr="0022234D">
        <w:rPr>
          <w:rFonts w:ascii="Calibri" w:eastAsia="Times New Roman" w:hAnsi="Calibri" w:cs="Tahoma"/>
          <w:bCs/>
          <w:lang w:eastAsia="tr-TR"/>
        </w:rPr>
        <w:t xml:space="preserve">turları </w:t>
      </w:r>
      <w:r w:rsidR="0022234D" w:rsidRPr="0022234D">
        <w:rPr>
          <w:rFonts w:ascii="Calibri" w:eastAsia="Times New Roman" w:hAnsi="Calibri" w:cs="Tahoma"/>
          <w:bCs/>
          <w:lang w:eastAsia="tr-TR"/>
        </w:rPr>
        <w:t xml:space="preserve">ve bisiklet yarışlarını </w:t>
      </w:r>
      <w:r w:rsidRPr="0022234D">
        <w:rPr>
          <w:rFonts w:ascii="Calibri" w:eastAsia="Times New Roman" w:hAnsi="Calibri" w:cs="Tahoma"/>
          <w:bCs/>
          <w:lang w:eastAsia="tr-TR"/>
        </w:rPr>
        <w:t>araştırın.</w:t>
      </w:r>
      <w:r w:rsidR="0022234D" w:rsidRPr="0022234D">
        <w:rPr>
          <w:rFonts w:ascii="Calibri" w:eastAsia="Times New Roman" w:hAnsi="Calibri" w:cs="Tahoma"/>
          <w:bCs/>
          <w:lang w:eastAsia="tr-TR"/>
        </w:rPr>
        <w:t xml:space="preserve"> Bu turların özellikleri, farklılıkları ve amaçlarını inceleyin. </w:t>
      </w:r>
    </w:p>
    <w:p w14:paraId="10E65194" w14:textId="501623D9" w:rsidR="007C370F" w:rsidRPr="007C370F" w:rsidRDefault="0022234D" w:rsidP="00100051">
      <w:pPr>
        <w:pStyle w:val="ListeParagraf"/>
        <w:numPr>
          <w:ilvl w:val="0"/>
          <w:numId w:val="20"/>
        </w:numPr>
        <w:spacing w:after="80" w:line="240" w:lineRule="auto"/>
        <w:contextualSpacing w:val="0"/>
        <w:rPr>
          <w:rFonts w:ascii="Calibri" w:eastAsia="Times New Roman" w:hAnsi="Calibri" w:cs="Tahoma"/>
          <w:bCs/>
          <w:lang w:eastAsia="tr-TR"/>
        </w:rPr>
      </w:pPr>
      <w:r w:rsidRPr="007C370F">
        <w:rPr>
          <w:rFonts w:ascii="Calibri" w:eastAsia="Times New Roman" w:hAnsi="Calibri" w:cs="Tahoma"/>
          <w:b/>
          <w:lang w:eastAsia="tr-TR"/>
        </w:rPr>
        <w:t xml:space="preserve">Tartışma: </w:t>
      </w:r>
      <w:r w:rsidRPr="007C370F">
        <w:rPr>
          <w:rFonts w:ascii="Calibri" w:eastAsia="Times New Roman" w:hAnsi="Calibri" w:cs="Tahoma"/>
          <w:bCs/>
          <w:lang w:eastAsia="tr-TR"/>
        </w:rPr>
        <w:t>Roman</w:t>
      </w:r>
      <w:r w:rsidR="00D94330">
        <w:rPr>
          <w:rFonts w:ascii="Calibri" w:eastAsia="Times New Roman" w:hAnsi="Calibri" w:cs="Tahoma"/>
          <w:bCs/>
          <w:lang w:eastAsia="tr-TR"/>
        </w:rPr>
        <w:t>,</w:t>
      </w:r>
      <w:r w:rsidRPr="007C370F">
        <w:rPr>
          <w:rFonts w:ascii="Calibri" w:eastAsia="Times New Roman" w:hAnsi="Calibri" w:cs="Tahoma"/>
          <w:bCs/>
          <w:lang w:eastAsia="tr-TR"/>
        </w:rPr>
        <w:t xml:space="preserve"> bisiklet kültürüyle birlikte okuru dünyada yaygınlaşmaya başlayan “Yavaş Kentler” gerçeğine </w:t>
      </w:r>
      <w:r w:rsidR="00D94330">
        <w:rPr>
          <w:rFonts w:ascii="Calibri" w:eastAsia="Times New Roman" w:hAnsi="Calibri" w:cs="Tahoma"/>
          <w:bCs/>
          <w:lang w:eastAsia="tr-TR"/>
        </w:rPr>
        <w:t xml:space="preserve">de </w:t>
      </w:r>
      <w:r w:rsidRPr="007C370F">
        <w:rPr>
          <w:rFonts w:ascii="Calibri" w:eastAsia="Times New Roman" w:hAnsi="Calibri" w:cs="Tahoma"/>
          <w:bCs/>
          <w:lang w:eastAsia="tr-TR"/>
        </w:rPr>
        <w:t>yönlendiriyor. Sınıfça</w:t>
      </w:r>
      <w:r w:rsidR="007C370F" w:rsidRPr="007C370F">
        <w:rPr>
          <w:rFonts w:ascii="Calibri" w:eastAsia="Times New Roman" w:hAnsi="Calibri" w:cs="Tahoma"/>
          <w:bCs/>
          <w:lang w:eastAsia="tr-TR"/>
        </w:rPr>
        <w:t xml:space="preserve"> dünyadaki </w:t>
      </w:r>
      <w:r w:rsidR="00D94330">
        <w:rPr>
          <w:rFonts w:ascii="Calibri" w:eastAsia="Times New Roman" w:hAnsi="Calibri" w:cs="Tahoma"/>
          <w:bCs/>
          <w:lang w:eastAsia="tr-TR"/>
        </w:rPr>
        <w:t>örnekleri</w:t>
      </w:r>
      <w:r w:rsidR="007C370F" w:rsidRPr="007C370F">
        <w:rPr>
          <w:rFonts w:ascii="Calibri" w:eastAsia="Times New Roman" w:hAnsi="Calibri" w:cs="Tahoma"/>
          <w:bCs/>
          <w:lang w:eastAsia="tr-TR"/>
        </w:rPr>
        <w:t xml:space="preserve"> araştırın, sonrasında </w:t>
      </w:r>
      <w:r w:rsidRPr="007C370F">
        <w:rPr>
          <w:rFonts w:ascii="Calibri" w:eastAsia="Times New Roman" w:hAnsi="Calibri" w:cs="Tahoma"/>
          <w:bCs/>
          <w:lang w:eastAsia="tr-TR"/>
        </w:rPr>
        <w:t>“Yavaş Kentler” kültürü nedir, neden doğdu, amacı ve ilkeleri neler, toplumları nereye götürür, ihtiyaç mı yoksa lüks mü</w:t>
      </w:r>
      <w:r w:rsidR="007C370F" w:rsidRPr="007C370F">
        <w:rPr>
          <w:rFonts w:ascii="Calibri" w:eastAsia="Times New Roman" w:hAnsi="Calibri" w:cs="Tahoma"/>
          <w:bCs/>
          <w:lang w:eastAsia="tr-TR"/>
        </w:rPr>
        <w:t>, bu kentler daha çok hangi coğrafyalarda kuruluyor, ülkemizde var mı</w:t>
      </w:r>
      <w:r w:rsidRPr="007C370F">
        <w:rPr>
          <w:rFonts w:ascii="Calibri" w:eastAsia="Times New Roman" w:hAnsi="Calibri" w:cs="Tahoma"/>
          <w:bCs/>
          <w:lang w:eastAsia="tr-TR"/>
        </w:rPr>
        <w:t xml:space="preserve"> gibi soruların yanıtlarını aradığınız </w:t>
      </w:r>
      <w:r w:rsidRPr="007C370F">
        <w:rPr>
          <w:rFonts w:ascii="Calibri" w:eastAsia="Times New Roman" w:hAnsi="Calibri" w:cs="Tahoma"/>
          <w:bCs/>
          <w:lang w:eastAsia="tr-TR"/>
        </w:rPr>
        <w:lastRenderedPageBreak/>
        <w:t>bir tartışma gerçekleştirin. Tartışma</w:t>
      </w:r>
      <w:r w:rsidR="007C370F" w:rsidRPr="007C370F">
        <w:rPr>
          <w:rFonts w:ascii="Calibri" w:eastAsia="Times New Roman" w:hAnsi="Calibri" w:cs="Tahoma"/>
          <w:bCs/>
          <w:lang w:eastAsia="tr-TR"/>
        </w:rPr>
        <w:t xml:space="preserve"> sonunda sınıfınızda böyle bir kentte yaşamak isteyen olup olmadığını saptayın ve nedenlerini öğrenin.</w:t>
      </w:r>
      <w:r w:rsidRPr="007C370F">
        <w:rPr>
          <w:rFonts w:ascii="Calibri" w:eastAsia="Times New Roman" w:hAnsi="Calibri" w:cs="Tahoma"/>
          <w:bCs/>
          <w:lang w:eastAsia="tr-TR"/>
        </w:rPr>
        <w:t xml:space="preserve"> </w:t>
      </w:r>
      <w:r w:rsidR="00100051">
        <w:rPr>
          <w:rFonts w:ascii="Calibri" w:eastAsia="Times New Roman" w:hAnsi="Calibri" w:cs="Tahoma"/>
          <w:bCs/>
          <w:lang w:eastAsia="tr-TR"/>
        </w:rPr>
        <w:t xml:space="preserve">Bu kentlerden görsellerin yer aldığı bir “Yavaş Kentler Panosu” hazırlayın. </w:t>
      </w:r>
    </w:p>
    <w:p w14:paraId="74D92D25" w14:textId="48A20D1C" w:rsidR="00F903AB" w:rsidRPr="0043138F" w:rsidRDefault="00D94330" w:rsidP="00100051">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Söyleşi</w:t>
      </w:r>
      <w:r w:rsidR="00730E3F" w:rsidRPr="00730E3F">
        <w:rPr>
          <w:rFonts w:ascii="Calibri" w:eastAsia="Times New Roman" w:hAnsi="Calibri" w:cs="Tahoma"/>
          <w:b/>
          <w:lang w:eastAsia="tr-TR"/>
        </w:rPr>
        <w:t xml:space="preserve">: </w:t>
      </w:r>
      <w:r w:rsidR="00730E3F" w:rsidRPr="00730E3F">
        <w:rPr>
          <w:rFonts w:ascii="Calibri" w:eastAsia="Times New Roman" w:hAnsi="Calibri" w:cs="Tahoma"/>
          <w:bCs/>
          <w:lang w:eastAsia="tr-TR"/>
        </w:rPr>
        <w:t xml:space="preserve">Sınıfa bisiklet sporu yapan, turlara katılan ya da bisiklet satan/tamir eden bir </w:t>
      </w:r>
      <w:r w:rsidR="00100051">
        <w:rPr>
          <w:rFonts w:ascii="Calibri" w:eastAsia="Times New Roman" w:hAnsi="Calibri" w:cs="Tahoma"/>
          <w:bCs/>
          <w:lang w:eastAsia="tr-TR"/>
        </w:rPr>
        <w:t>uzman</w:t>
      </w:r>
      <w:r w:rsidR="00730E3F" w:rsidRPr="00730E3F">
        <w:rPr>
          <w:rFonts w:ascii="Calibri" w:eastAsia="Times New Roman" w:hAnsi="Calibri" w:cs="Tahoma"/>
          <w:bCs/>
          <w:lang w:eastAsia="tr-TR"/>
        </w:rPr>
        <w:t xml:space="preserve"> davet edin. Bu aracın özelliklerini konuşun, sorularınızı yanıtlamasını sağlayın. Paylaşılan bilgiler ışığında sınıfın</w:t>
      </w:r>
      <w:r w:rsidR="00100051">
        <w:rPr>
          <w:rFonts w:ascii="Calibri" w:eastAsia="Times New Roman" w:hAnsi="Calibri" w:cs="Tahoma"/>
          <w:bCs/>
          <w:lang w:eastAsia="tr-TR"/>
        </w:rPr>
        <w:t>ızda</w:t>
      </w:r>
      <w:r w:rsidR="00730E3F" w:rsidRPr="00730E3F">
        <w:rPr>
          <w:rFonts w:ascii="Calibri" w:eastAsia="Times New Roman" w:hAnsi="Calibri" w:cs="Tahoma"/>
          <w:bCs/>
          <w:lang w:eastAsia="tr-TR"/>
        </w:rPr>
        <w:t xml:space="preserve"> “Bisiklet Severler K</w:t>
      </w:r>
      <w:r w:rsidR="00730E3F">
        <w:rPr>
          <w:rFonts w:ascii="Calibri" w:eastAsia="Times New Roman" w:hAnsi="Calibri" w:cs="Tahoma"/>
          <w:bCs/>
          <w:lang w:eastAsia="tr-TR"/>
        </w:rPr>
        <w:t>olu</w:t>
      </w:r>
      <w:r w:rsidR="00730E3F" w:rsidRPr="00730E3F">
        <w:rPr>
          <w:rFonts w:ascii="Calibri" w:eastAsia="Times New Roman" w:hAnsi="Calibri" w:cs="Tahoma"/>
          <w:bCs/>
          <w:lang w:eastAsia="tr-TR"/>
        </w:rPr>
        <w:t xml:space="preserve">” </w:t>
      </w:r>
      <w:r w:rsidR="00100051">
        <w:rPr>
          <w:rFonts w:ascii="Calibri" w:eastAsia="Times New Roman" w:hAnsi="Calibri" w:cs="Tahoma"/>
          <w:bCs/>
          <w:lang w:eastAsia="tr-TR"/>
        </w:rPr>
        <w:t>kurun</w:t>
      </w:r>
      <w:r w:rsidR="00730E3F">
        <w:rPr>
          <w:rFonts w:ascii="Calibri" w:eastAsia="Times New Roman" w:hAnsi="Calibri" w:cs="Tahoma"/>
          <w:bCs/>
          <w:lang w:eastAsia="tr-TR"/>
        </w:rPr>
        <w:t>. Kol</w:t>
      </w:r>
      <w:r>
        <w:rPr>
          <w:rFonts w:ascii="Calibri" w:eastAsia="Times New Roman" w:hAnsi="Calibri" w:cs="Tahoma"/>
          <w:bCs/>
          <w:lang w:eastAsia="tr-TR"/>
        </w:rPr>
        <w:t>,</w:t>
      </w:r>
      <w:r w:rsidR="00730E3F">
        <w:rPr>
          <w:rFonts w:ascii="Calibri" w:eastAsia="Times New Roman" w:hAnsi="Calibri" w:cs="Tahoma"/>
          <w:bCs/>
          <w:lang w:eastAsia="tr-TR"/>
        </w:rPr>
        <w:t xml:space="preserve"> çeşitli yaratıcı etkinlikler düzenleyerek üye sayısını</w:t>
      </w:r>
      <w:r w:rsidR="00100051">
        <w:rPr>
          <w:rFonts w:ascii="Calibri" w:eastAsia="Times New Roman" w:hAnsi="Calibri" w:cs="Tahoma"/>
          <w:bCs/>
          <w:lang w:eastAsia="tr-TR"/>
        </w:rPr>
        <w:t xml:space="preserve"> arttırsın, bisiklet kültürü okul</w:t>
      </w:r>
      <w:r w:rsidR="00D57342">
        <w:rPr>
          <w:rFonts w:ascii="Calibri" w:eastAsia="Times New Roman" w:hAnsi="Calibri" w:cs="Tahoma"/>
          <w:bCs/>
          <w:lang w:eastAsia="tr-TR"/>
        </w:rPr>
        <w:t xml:space="preserve">unuzda </w:t>
      </w:r>
      <w:r w:rsidR="00100051">
        <w:rPr>
          <w:rFonts w:ascii="Calibri" w:eastAsia="Times New Roman" w:hAnsi="Calibri" w:cs="Tahoma"/>
          <w:bCs/>
          <w:lang w:eastAsia="tr-TR"/>
        </w:rPr>
        <w:t>da yaygınlaşsın.</w:t>
      </w:r>
      <w:r w:rsidR="00730E3F">
        <w:rPr>
          <w:rFonts w:ascii="Calibri" w:eastAsia="Times New Roman" w:hAnsi="Calibri" w:cs="Tahoma"/>
          <w:bCs/>
          <w:lang w:eastAsia="tr-TR"/>
        </w:rPr>
        <w:t xml:space="preserve"> </w:t>
      </w:r>
    </w:p>
    <w:sectPr w:rsidR="00F903AB" w:rsidRPr="0043138F"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146A9" w14:textId="77777777" w:rsidR="00C60E98" w:rsidRDefault="00C60E98" w:rsidP="00C82A72">
      <w:pPr>
        <w:spacing w:after="0" w:line="240" w:lineRule="auto"/>
      </w:pPr>
      <w:r>
        <w:separator/>
      </w:r>
    </w:p>
  </w:endnote>
  <w:endnote w:type="continuationSeparator" w:id="0">
    <w:p w14:paraId="307C0BAD" w14:textId="77777777" w:rsidR="00C60E98" w:rsidRDefault="00C60E98"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0A121F">
          <w:rPr>
            <w:noProof/>
          </w:rPr>
          <w:t>1</w:t>
        </w:r>
        <w:r>
          <w:fldChar w:fldCharType="end"/>
        </w:r>
      </w:p>
    </w:sdtContent>
  </w:sdt>
  <w:p w14:paraId="098A407E" w14:textId="0EA0DA77"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477158">
      <w:rPr>
        <w:b/>
        <w:sz w:val="20"/>
        <w:szCs w:val="20"/>
      </w:rPr>
      <w:t>Hacer Kılcıoğlu</w:t>
    </w:r>
    <w:r w:rsidR="00AA2527">
      <w:rPr>
        <w:sz w:val="20"/>
        <w:szCs w:val="20"/>
      </w:rPr>
      <w:t xml:space="preserve">, </w:t>
    </w:r>
    <w:r w:rsidR="00302433">
      <w:rPr>
        <w:sz w:val="20"/>
        <w:szCs w:val="20"/>
      </w:rPr>
      <w:t>Bas Pedala Luna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37FDF" w14:textId="77777777" w:rsidR="00C60E98" w:rsidRDefault="00C60E98" w:rsidP="00C82A72">
      <w:pPr>
        <w:spacing w:after="0" w:line="240" w:lineRule="auto"/>
      </w:pPr>
      <w:r>
        <w:separator/>
      </w:r>
    </w:p>
  </w:footnote>
  <w:footnote w:type="continuationSeparator" w:id="0">
    <w:p w14:paraId="7BA6ECED" w14:textId="77777777" w:rsidR="00C60E98" w:rsidRDefault="00C60E98"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2071348227">
    <w:abstractNumId w:val="13"/>
  </w:num>
  <w:num w:numId="2" w16cid:durableId="559219041">
    <w:abstractNumId w:val="6"/>
  </w:num>
  <w:num w:numId="3" w16cid:durableId="1853641521">
    <w:abstractNumId w:val="0"/>
  </w:num>
  <w:num w:numId="4" w16cid:durableId="440759712">
    <w:abstractNumId w:val="10"/>
  </w:num>
  <w:num w:numId="5" w16cid:durableId="660349388">
    <w:abstractNumId w:val="12"/>
  </w:num>
  <w:num w:numId="6" w16cid:durableId="411513579">
    <w:abstractNumId w:val="5"/>
  </w:num>
  <w:num w:numId="7" w16cid:durableId="1081756612">
    <w:abstractNumId w:val="7"/>
  </w:num>
  <w:num w:numId="8" w16cid:durableId="2113087467">
    <w:abstractNumId w:val="11"/>
  </w:num>
  <w:num w:numId="9" w16cid:durableId="416945029">
    <w:abstractNumId w:val="2"/>
  </w:num>
  <w:num w:numId="10" w16cid:durableId="1095980818">
    <w:abstractNumId w:val="1"/>
  </w:num>
  <w:num w:numId="11" w16cid:durableId="1110245710">
    <w:abstractNumId w:val="15"/>
  </w:num>
  <w:num w:numId="12" w16cid:durableId="1292593314">
    <w:abstractNumId w:val="14"/>
  </w:num>
  <w:num w:numId="13" w16cid:durableId="689138358">
    <w:abstractNumId w:val="19"/>
  </w:num>
  <w:num w:numId="14" w16cid:durableId="1264454694">
    <w:abstractNumId w:val="17"/>
  </w:num>
  <w:num w:numId="15" w16cid:durableId="497504155">
    <w:abstractNumId w:val="3"/>
  </w:num>
  <w:num w:numId="16" w16cid:durableId="524564552">
    <w:abstractNumId w:val="8"/>
  </w:num>
  <w:num w:numId="17" w16cid:durableId="124157543">
    <w:abstractNumId w:val="20"/>
  </w:num>
  <w:num w:numId="18" w16cid:durableId="2020236854">
    <w:abstractNumId w:val="9"/>
  </w:num>
  <w:num w:numId="19" w16cid:durableId="91358229">
    <w:abstractNumId w:val="16"/>
  </w:num>
  <w:num w:numId="20" w16cid:durableId="1782800852">
    <w:abstractNumId w:val="18"/>
  </w:num>
  <w:num w:numId="21" w16cid:durableId="540359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46F64"/>
    <w:rsid w:val="00050220"/>
    <w:rsid w:val="00053A1E"/>
    <w:rsid w:val="0005400C"/>
    <w:rsid w:val="00054301"/>
    <w:rsid w:val="00056519"/>
    <w:rsid w:val="00072731"/>
    <w:rsid w:val="00073563"/>
    <w:rsid w:val="000863BA"/>
    <w:rsid w:val="000938DE"/>
    <w:rsid w:val="00096C29"/>
    <w:rsid w:val="000A121F"/>
    <w:rsid w:val="000B156E"/>
    <w:rsid w:val="000C173F"/>
    <w:rsid w:val="000C6EDF"/>
    <w:rsid w:val="000C7E76"/>
    <w:rsid w:val="000D0410"/>
    <w:rsid w:val="000D3FDE"/>
    <w:rsid w:val="000E3C19"/>
    <w:rsid w:val="000F36E1"/>
    <w:rsid w:val="00100051"/>
    <w:rsid w:val="00100591"/>
    <w:rsid w:val="001053A5"/>
    <w:rsid w:val="00116B26"/>
    <w:rsid w:val="00120308"/>
    <w:rsid w:val="001236DD"/>
    <w:rsid w:val="0013503D"/>
    <w:rsid w:val="001377B0"/>
    <w:rsid w:val="00145E10"/>
    <w:rsid w:val="00147FD5"/>
    <w:rsid w:val="00154A9D"/>
    <w:rsid w:val="0016264D"/>
    <w:rsid w:val="00162ED0"/>
    <w:rsid w:val="00177F05"/>
    <w:rsid w:val="00197295"/>
    <w:rsid w:val="001B52F4"/>
    <w:rsid w:val="001C3AD0"/>
    <w:rsid w:val="001C43B4"/>
    <w:rsid w:val="001C627E"/>
    <w:rsid w:val="001D1A5A"/>
    <w:rsid w:val="001D2F3D"/>
    <w:rsid w:val="001D32BD"/>
    <w:rsid w:val="001D6A24"/>
    <w:rsid w:val="001E179D"/>
    <w:rsid w:val="001E788E"/>
    <w:rsid w:val="00203910"/>
    <w:rsid w:val="00203E31"/>
    <w:rsid w:val="0022234D"/>
    <w:rsid w:val="002327C9"/>
    <w:rsid w:val="00240674"/>
    <w:rsid w:val="002456D5"/>
    <w:rsid w:val="00257BE6"/>
    <w:rsid w:val="00260081"/>
    <w:rsid w:val="0026075C"/>
    <w:rsid w:val="00263A86"/>
    <w:rsid w:val="002707E5"/>
    <w:rsid w:val="00277438"/>
    <w:rsid w:val="0029245E"/>
    <w:rsid w:val="002A1152"/>
    <w:rsid w:val="002A4E41"/>
    <w:rsid w:val="002D18D7"/>
    <w:rsid w:val="002D7CA5"/>
    <w:rsid w:val="002E50DB"/>
    <w:rsid w:val="00302433"/>
    <w:rsid w:val="00302B0A"/>
    <w:rsid w:val="0031269D"/>
    <w:rsid w:val="003148DF"/>
    <w:rsid w:val="00326270"/>
    <w:rsid w:val="00336082"/>
    <w:rsid w:val="003365BA"/>
    <w:rsid w:val="0034534F"/>
    <w:rsid w:val="0034728B"/>
    <w:rsid w:val="003542D8"/>
    <w:rsid w:val="003543E7"/>
    <w:rsid w:val="003625F8"/>
    <w:rsid w:val="00362F08"/>
    <w:rsid w:val="00374996"/>
    <w:rsid w:val="00375D26"/>
    <w:rsid w:val="0038580D"/>
    <w:rsid w:val="00391023"/>
    <w:rsid w:val="00391174"/>
    <w:rsid w:val="00392A9D"/>
    <w:rsid w:val="003A180D"/>
    <w:rsid w:val="003A35DD"/>
    <w:rsid w:val="003E48C8"/>
    <w:rsid w:val="003E56E5"/>
    <w:rsid w:val="003F3C7F"/>
    <w:rsid w:val="0040224C"/>
    <w:rsid w:val="00402B9C"/>
    <w:rsid w:val="004250A6"/>
    <w:rsid w:val="0043138F"/>
    <w:rsid w:val="00441116"/>
    <w:rsid w:val="004427DB"/>
    <w:rsid w:val="00442F10"/>
    <w:rsid w:val="004439C3"/>
    <w:rsid w:val="00443FF3"/>
    <w:rsid w:val="00476F5D"/>
    <w:rsid w:val="00477158"/>
    <w:rsid w:val="00482FB1"/>
    <w:rsid w:val="004A3217"/>
    <w:rsid w:val="004C0BE3"/>
    <w:rsid w:val="004D17A4"/>
    <w:rsid w:val="004D1FB3"/>
    <w:rsid w:val="004D4BCD"/>
    <w:rsid w:val="004E28B0"/>
    <w:rsid w:val="004E35A0"/>
    <w:rsid w:val="004E7865"/>
    <w:rsid w:val="004F3D13"/>
    <w:rsid w:val="004F5236"/>
    <w:rsid w:val="00504DB4"/>
    <w:rsid w:val="00512A4D"/>
    <w:rsid w:val="00512E97"/>
    <w:rsid w:val="005145A4"/>
    <w:rsid w:val="005159FF"/>
    <w:rsid w:val="00527DF6"/>
    <w:rsid w:val="0055649B"/>
    <w:rsid w:val="00563E84"/>
    <w:rsid w:val="005702E5"/>
    <w:rsid w:val="00570AA9"/>
    <w:rsid w:val="00572746"/>
    <w:rsid w:val="00573ED7"/>
    <w:rsid w:val="0058198D"/>
    <w:rsid w:val="00583CE0"/>
    <w:rsid w:val="00584023"/>
    <w:rsid w:val="00596861"/>
    <w:rsid w:val="005A2BD7"/>
    <w:rsid w:val="005A5441"/>
    <w:rsid w:val="005A6F84"/>
    <w:rsid w:val="005B4820"/>
    <w:rsid w:val="005B4B94"/>
    <w:rsid w:val="005C1495"/>
    <w:rsid w:val="005C5C59"/>
    <w:rsid w:val="005C69C3"/>
    <w:rsid w:val="005C6A2E"/>
    <w:rsid w:val="005C70E5"/>
    <w:rsid w:val="005D1647"/>
    <w:rsid w:val="005E4CF5"/>
    <w:rsid w:val="005F071B"/>
    <w:rsid w:val="005F2BA6"/>
    <w:rsid w:val="005F7961"/>
    <w:rsid w:val="0060266A"/>
    <w:rsid w:val="00613A2E"/>
    <w:rsid w:val="00617305"/>
    <w:rsid w:val="00624E4C"/>
    <w:rsid w:val="00632D27"/>
    <w:rsid w:val="006522CA"/>
    <w:rsid w:val="006737A5"/>
    <w:rsid w:val="00682D25"/>
    <w:rsid w:val="00683FEA"/>
    <w:rsid w:val="00696AB4"/>
    <w:rsid w:val="006A6636"/>
    <w:rsid w:val="006B48CF"/>
    <w:rsid w:val="006B4D13"/>
    <w:rsid w:val="006F158A"/>
    <w:rsid w:val="006F6B25"/>
    <w:rsid w:val="007048FA"/>
    <w:rsid w:val="00707FEE"/>
    <w:rsid w:val="0071155C"/>
    <w:rsid w:val="00730E3F"/>
    <w:rsid w:val="0073158E"/>
    <w:rsid w:val="00737FDC"/>
    <w:rsid w:val="00746CDA"/>
    <w:rsid w:val="00753300"/>
    <w:rsid w:val="007748AA"/>
    <w:rsid w:val="00777DF5"/>
    <w:rsid w:val="00780588"/>
    <w:rsid w:val="007805D0"/>
    <w:rsid w:val="00781471"/>
    <w:rsid w:val="00794525"/>
    <w:rsid w:val="007A57FF"/>
    <w:rsid w:val="007A6E2C"/>
    <w:rsid w:val="007C370F"/>
    <w:rsid w:val="007D394C"/>
    <w:rsid w:val="007D6509"/>
    <w:rsid w:val="007E363E"/>
    <w:rsid w:val="007F61D2"/>
    <w:rsid w:val="00802E92"/>
    <w:rsid w:val="00805280"/>
    <w:rsid w:val="008056D2"/>
    <w:rsid w:val="00810C79"/>
    <w:rsid w:val="0081536C"/>
    <w:rsid w:val="00826BFE"/>
    <w:rsid w:val="00830FCE"/>
    <w:rsid w:val="0083463A"/>
    <w:rsid w:val="008363B5"/>
    <w:rsid w:val="00841481"/>
    <w:rsid w:val="00843028"/>
    <w:rsid w:val="00856F12"/>
    <w:rsid w:val="00867946"/>
    <w:rsid w:val="00867ED7"/>
    <w:rsid w:val="008807C1"/>
    <w:rsid w:val="008846F7"/>
    <w:rsid w:val="00886C3A"/>
    <w:rsid w:val="00890657"/>
    <w:rsid w:val="00896544"/>
    <w:rsid w:val="008A4083"/>
    <w:rsid w:val="008A5184"/>
    <w:rsid w:val="008B6F0D"/>
    <w:rsid w:val="008C1626"/>
    <w:rsid w:val="008C7DF2"/>
    <w:rsid w:val="00912317"/>
    <w:rsid w:val="009141E9"/>
    <w:rsid w:val="00916002"/>
    <w:rsid w:val="0091750B"/>
    <w:rsid w:val="00957990"/>
    <w:rsid w:val="0096410A"/>
    <w:rsid w:val="009729F2"/>
    <w:rsid w:val="009A6CDC"/>
    <w:rsid w:val="009B67E8"/>
    <w:rsid w:val="009D0E67"/>
    <w:rsid w:val="009D11E6"/>
    <w:rsid w:val="009D25FB"/>
    <w:rsid w:val="009D5A3D"/>
    <w:rsid w:val="009D7232"/>
    <w:rsid w:val="009E07A4"/>
    <w:rsid w:val="009E3DCD"/>
    <w:rsid w:val="009F2D5C"/>
    <w:rsid w:val="00A03294"/>
    <w:rsid w:val="00A0628B"/>
    <w:rsid w:val="00A11E3D"/>
    <w:rsid w:val="00A151DE"/>
    <w:rsid w:val="00A17D39"/>
    <w:rsid w:val="00A34382"/>
    <w:rsid w:val="00A44194"/>
    <w:rsid w:val="00A46F21"/>
    <w:rsid w:val="00A629C5"/>
    <w:rsid w:val="00A81510"/>
    <w:rsid w:val="00AA0784"/>
    <w:rsid w:val="00AA1A10"/>
    <w:rsid w:val="00AA2527"/>
    <w:rsid w:val="00AC0B88"/>
    <w:rsid w:val="00AD00AE"/>
    <w:rsid w:val="00AD44F6"/>
    <w:rsid w:val="00AE4508"/>
    <w:rsid w:val="00AE75BF"/>
    <w:rsid w:val="00AF1520"/>
    <w:rsid w:val="00AF655A"/>
    <w:rsid w:val="00B04041"/>
    <w:rsid w:val="00B04C08"/>
    <w:rsid w:val="00B05F75"/>
    <w:rsid w:val="00B12E02"/>
    <w:rsid w:val="00B1499B"/>
    <w:rsid w:val="00B1526D"/>
    <w:rsid w:val="00B2702A"/>
    <w:rsid w:val="00B36B4A"/>
    <w:rsid w:val="00B4156F"/>
    <w:rsid w:val="00B4204D"/>
    <w:rsid w:val="00B5211A"/>
    <w:rsid w:val="00B57598"/>
    <w:rsid w:val="00B71982"/>
    <w:rsid w:val="00B752B1"/>
    <w:rsid w:val="00B875C0"/>
    <w:rsid w:val="00B90650"/>
    <w:rsid w:val="00B941E2"/>
    <w:rsid w:val="00BA1813"/>
    <w:rsid w:val="00BA2031"/>
    <w:rsid w:val="00BA4FA1"/>
    <w:rsid w:val="00BA5224"/>
    <w:rsid w:val="00BA5584"/>
    <w:rsid w:val="00BA6FEB"/>
    <w:rsid w:val="00BB2775"/>
    <w:rsid w:val="00BC720C"/>
    <w:rsid w:val="00BD1D0B"/>
    <w:rsid w:val="00BD402C"/>
    <w:rsid w:val="00BE187F"/>
    <w:rsid w:val="00BF16E9"/>
    <w:rsid w:val="00BF4E66"/>
    <w:rsid w:val="00C11047"/>
    <w:rsid w:val="00C20103"/>
    <w:rsid w:val="00C2317E"/>
    <w:rsid w:val="00C25C12"/>
    <w:rsid w:val="00C40027"/>
    <w:rsid w:val="00C45368"/>
    <w:rsid w:val="00C60E98"/>
    <w:rsid w:val="00C73C4E"/>
    <w:rsid w:val="00C82A72"/>
    <w:rsid w:val="00C94BFA"/>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54E2"/>
    <w:rsid w:val="00D31DED"/>
    <w:rsid w:val="00D3384D"/>
    <w:rsid w:val="00D36121"/>
    <w:rsid w:val="00D447A0"/>
    <w:rsid w:val="00D529C2"/>
    <w:rsid w:val="00D57342"/>
    <w:rsid w:val="00D60095"/>
    <w:rsid w:val="00D6515F"/>
    <w:rsid w:val="00D677AE"/>
    <w:rsid w:val="00D755F1"/>
    <w:rsid w:val="00D75861"/>
    <w:rsid w:val="00D75885"/>
    <w:rsid w:val="00D84356"/>
    <w:rsid w:val="00D90E3E"/>
    <w:rsid w:val="00D94330"/>
    <w:rsid w:val="00D952F4"/>
    <w:rsid w:val="00DA057D"/>
    <w:rsid w:val="00DA3582"/>
    <w:rsid w:val="00DA5516"/>
    <w:rsid w:val="00DB7F66"/>
    <w:rsid w:val="00DC57CD"/>
    <w:rsid w:val="00DD24C4"/>
    <w:rsid w:val="00DD4C21"/>
    <w:rsid w:val="00DD70DF"/>
    <w:rsid w:val="00DD7E86"/>
    <w:rsid w:val="00DE7202"/>
    <w:rsid w:val="00DF6EAC"/>
    <w:rsid w:val="00E028A3"/>
    <w:rsid w:val="00E032C8"/>
    <w:rsid w:val="00E150BB"/>
    <w:rsid w:val="00E153D8"/>
    <w:rsid w:val="00E2263D"/>
    <w:rsid w:val="00E2272B"/>
    <w:rsid w:val="00E23976"/>
    <w:rsid w:val="00E24438"/>
    <w:rsid w:val="00E24554"/>
    <w:rsid w:val="00E26D82"/>
    <w:rsid w:val="00E333A8"/>
    <w:rsid w:val="00E33CDA"/>
    <w:rsid w:val="00E36D87"/>
    <w:rsid w:val="00E510A3"/>
    <w:rsid w:val="00E549D3"/>
    <w:rsid w:val="00E62985"/>
    <w:rsid w:val="00E961D0"/>
    <w:rsid w:val="00EA3AC8"/>
    <w:rsid w:val="00EB17AE"/>
    <w:rsid w:val="00EB4528"/>
    <w:rsid w:val="00EC3B9F"/>
    <w:rsid w:val="00ED5A75"/>
    <w:rsid w:val="00ED6376"/>
    <w:rsid w:val="00EE60AF"/>
    <w:rsid w:val="00F158B5"/>
    <w:rsid w:val="00F24026"/>
    <w:rsid w:val="00F3165F"/>
    <w:rsid w:val="00F40FD6"/>
    <w:rsid w:val="00F4698F"/>
    <w:rsid w:val="00F524CD"/>
    <w:rsid w:val="00F552F1"/>
    <w:rsid w:val="00F612FD"/>
    <w:rsid w:val="00F6390F"/>
    <w:rsid w:val="00F6406A"/>
    <w:rsid w:val="00F71460"/>
    <w:rsid w:val="00F903AB"/>
    <w:rsid w:val="00F934A4"/>
    <w:rsid w:val="00F944C3"/>
    <w:rsid w:val="00FA0FB5"/>
    <w:rsid w:val="00FA3D42"/>
    <w:rsid w:val="00FB5B17"/>
    <w:rsid w:val="00FD02FF"/>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4AF10D96-92CC-4E06-A2CD-55C6A418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5983</TotalTime>
  <Pages>3</Pages>
  <Words>1226</Words>
  <Characters>6990</Characters>
  <Application>Microsoft Office Word</Application>
  <DocSecurity>0</DocSecurity>
  <Lines>58</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KAMILE</cp:lastModifiedBy>
  <cp:revision>136</cp:revision>
  <dcterms:created xsi:type="dcterms:W3CDTF">2019-05-20T06:36:00Z</dcterms:created>
  <dcterms:modified xsi:type="dcterms:W3CDTF">2023-03-03T11:30:00Z</dcterms:modified>
</cp:coreProperties>
</file>