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51138708" w:rsidR="005F2BA6" w:rsidRPr="00482FB1" w:rsidRDefault="00CD6560" w:rsidP="005F7961">
      <w:pPr>
        <w:pStyle w:val="Balk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Piranalarla Yüzen Çocuk</w:t>
      </w:r>
      <w:r w:rsidR="00E10E6E" w:rsidRPr="00E10E6E">
        <w:rPr>
          <w:rFonts w:ascii="Calibri" w:eastAsia="Times New Roman" w:hAnsi="Calibri" w:cs="Tahoma"/>
          <w:color w:val="212121"/>
          <w:sz w:val="24"/>
          <w:szCs w:val="24"/>
          <w:lang w:eastAsia="tr-TR"/>
        </w:rPr>
        <w:t xml:space="preserve">  </w:t>
      </w:r>
      <w:r w:rsidR="00E10E6E" w:rsidRPr="00E10E6E">
        <w:rPr>
          <w:rFonts w:ascii="Calibri" w:eastAsia="Times New Roman" w:hAnsi="Calibri" w:cs="Times New Roman"/>
          <w:color w:val="auto"/>
          <w:sz w:val="24"/>
          <w:szCs w:val="24"/>
          <w:lang w:val="en-US"/>
        </w:rPr>
        <w:t>•</w:t>
      </w:r>
      <w:r w:rsidR="00E10E6E">
        <w:rPr>
          <w:rFonts w:ascii="Calibri" w:eastAsia="Times New Roman" w:hAnsi="Calibri" w:cs="Times New Roman"/>
          <w:color w:val="auto"/>
          <w:sz w:val="22"/>
          <w:szCs w:val="22"/>
          <w:lang w:val="en-US"/>
        </w:rPr>
        <w:t xml:space="preserve">  </w:t>
      </w:r>
      <w:r w:rsidR="00E10E6E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 xml:space="preserve">David </w:t>
      </w:r>
      <w:proofErr w:type="spellStart"/>
      <w:r w:rsidR="00E10E6E"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Almond</w:t>
      </w:r>
      <w:proofErr w:type="spellEnd"/>
      <w:r w:rsidR="00E10E6E" w:rsidRPr="004C0BE3">
        <w:rPr>
          <w:rFonts w:ascii="Calibri" w:eastAsia="Times New Roman" w:hAnsi="Calibri" w:cs="Tahoma"/>
          <w:color w:val="212121"/>
          <w:sz w:val="24"/>
          <w:szCs w:val="24"/>
          <w:lang w:eastAsia="tr-TR"/>
        </w:rPr>
        <w:t xml:space="preserve"> </w:t>
      </w:r>
    </w:p>
    <w:p w14:paraId="413EE109" w14:textId="77777777" w:rsidR="00C16E94" w:rsidRPr="00E46546" w:rsidRDefault="00E10E6E" w:rsidP="00A03294">
      <w:pPr>
        <w:spacing w:after="0" w:line="240" w:lineRule="auto"/>
        <w:rPr>
          <w:rFonts w:ascii="Calibri" w:hAnsi="Calibri" w:cs="Calibri"/>
          <w:lang w:eastAsia="tr-TR"/>
        </w:rPr>
      </w:pPr>
      <w:r w:rsidRPr="00E46546">
        <w:rPr>
          <w:rFonts w:ascii="Calibri" w:hAnsi="Calibri" w:cs="Calibri"/>
        </w:rPr>
        <w:t xml:space="preserve">Resimleyen: Oliver </w:t>
      </w:r>
      <w:proofErr w:type="spellStart"/>
      <w:r w:rsidRPr="00E46546">
        <w:rPr>
          <w:rFonts w:ascii="Calibri" w:hAnsi="Calibri" w:cs="Calibri"/>
        </w:rPr>
        <w:t>Jeffers</w:t>
      </w:r>
      <w:proofErr w:type="spellEnd"/>
      <w:r w:rsidRPr="00E46546">
        <w:rPr>
          <w:rFonts w:ascii="Calibri" w:hAnsi="Calibri" w:cs="Calibri"/>
        </w:rPr>
        <w:t xml:space="preserve"> </w:t>
      </w:r>
      <w:r w:rsidRPr="00E46546">
        <w:rPr>
          <w:rFonts w:ascii="Calibri" w:eastAsia="Times New Roman" w:hAnsi="Calibri" w:cs="Times New Roman"/>
          <w:color w:val="333333"/>
        </w:rPr>
        <w:t>•</w:t>
      </w:r>
      <w:r w:rsidRPr="00E46546">
        <w:rPr>
          <w:rFonts w:ascii="Calibri" w:hAnsi="Calibri" w:cs="Calibri"/>
          <w:b/>
          <w:bCs/>
        </w:rPr>
        <w:t xml:space="preserve"> </w:t>
      </w:r>
      <w:r w:rsidRPr="00E46546">
        <w:rPr>
          <w:rFonts w:ascii="Calibri" w:hAnsi="Calibri" w:cs="Calibri"/>
          <w:lang w:eastAsia="tr-TR"/>
        </w:rPr>
        <w:t xml:space="preserve">Türkçesi: Mine </w:t>
      </w:r>
      <w:proofErr w:type="spellStart"/>
      <w:r w:rsidRPr="00E46546">
        <w:rPr>
          <w:rFonts w:ascii="Calibri" w:hAnsi="Calibri" w:cs="Calibri"/>
          <w:lang w:eastAsia="tr-TR"/>
        </w:rPr>
        <w:t>Kazmaoğlu</w:t>
      </w:r>
      <w:proofErr w:type="spellEnd"/>
    </w:p>
    <w:p w14:paraId="3AFC848C" w14:textId="130EFE4F" w:rsidR="00CD60D2" w:rsidRPr="00E46546" w:rsidRDefault="00476F5D" w:rsidP="00A03294">
      <w:pPr>
        <w:spacing w:after="0" w:line="240" w:lineRule="auto"/>
        <w:rPr>
          <w:rFonts w:ascii="Calibri" w:hAnsi="Calibri" w:cs="Calibri"/>
          <w:lang w:eastAsia="tr-TR"/>
        </w:rPr>
      </w:pPr>
      <w:r w:rsidRPr="00E46546">
        <w:rPr>
          <w:lang w:eastAsia="tr-TR"/>
        </w:rPr>
        <w:t xml:space="preserve">Çocuk </w:t>
      </w:r>
      <w:r w:rsidR="00E10E6E" w:rsidRPr="00E46546">
        <w:rPr>
          <w:lang w:eastAsia="tr-TR"/>
        </w:rPr>
        <w:t xml:space="preserve">Kitaplar </w:t>
      </w:r>
      <w:r w:rsidR="00E10E6E" w:rsidRPr="00E46546">
        <w:rPr>
          <w:rFonts w:ascii="Calibri" w:eastAsia="Times New Roman" w:hAnsi="Calibri" w:cs="Times New Roman"/>
          <w:color w:val="333333"/>
        </w:rPr>
        <w:t xml:space="preserve">• </w:t>
      </w:r>
      <w:r w:rsidR="00E10E6E" w:rsidRPr="00E46546">
        <w:rPr>
          <w:lang w:eastAsia="tr-TR"/>
        </w:rPr>
        <w:t>R</w:t>
      </w:r>
      <w:r w:rsidRPr="00E46546">
        <w:rPr>
          <w:lang w:eastAsia="tr-TR"/>
        </w:rPr>
        <w:t xml:space="preserve">oman </w:t>
      </w:r>
      <w:r w:rsidR="005F2BA6" w:rsidRPr="00E46546">
        <w:rPr>
          <w:rFonts w:ascii="Calibri" w:eastAsia="Times New Roman" w:hAnsi="Calibri" w:cs="Times New Roman"/>
          <w:color w:val="333333"/>
        </w:rPr>
        <w:t>•</w:t>
      </w:r>
      <w:r w:rsidR="005F2BA6" w:rsidRPr="00E4654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Pr="00E46546">
        <w:rPr>
          <w:lang w:eastAsia="tr-TR"/>
        </w:rPr>
        <w:t>2</w:t>
      </w:r>
      <w:r w:rsidR="00CD6560" w:rsidRPr="00E46546">
        <w:rPr>
          <w:lang w:eastAsia="tr-TR"/>
        </w:rPr>
        <w:t>32</w:t>
      </w:r>
      <w:r w:rsidR="005F2BA6" w:rsidRPr="00E46546">
        <w:rPr>
          <w:lang w:eastAsia="tr-TR"/>
        </w:rPr>
        <w:t xml:space="preserve"> sayfa </w:t>
      </w:r>
      <w:r w:rsidR="005F2BA6" w:rsidRPr="00E46546">
        <w:rPr>
          <w:rFonts w:ascii="Calibri" w:eastAsia="Times New Roman" w:hAnsi="Calibri" w:cs="Times New Roman"/>
          <w:color w:val="333333"/>
        </w:rPr>
        <w:t>•</w:t>
      </w:r>
      <w:r w:rsidR="005F2BA6" w:rsidRPr="00E4654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E23976" w:rsidRPr="00E46546">
        <w:rPr>
          <w:lang w:eastAsia="tr-TR"/>
        </w:rPr>
        <w:t xml:space="preserve">Önerilen sınıflar: </w:t>
      </w:r>
      <w:r w:rsidR="00E10E6E" w:rsidRPr="00E46546">
        <w:rPr>
          <w:rFonts w:cs="Arial"/>
          <w:color w:val="333333"/>
          <w:shd w:val="clear" w:color="auto" w:fill="FFFFFF"/>
        </w:rPr>
        <w:t xml:space="preserve"> </w:t>
      </w:r>
      <w:r w:rsidR="001D32BD" w:rsidRPr="00E46546">
        <w:rPr>
          <w:rFonts w:cs="Arial"/>
          <w:color w:val="333333"/>
          <w:shd w:val="clear" w:color="auto" w:fill="FFFFFF"/>
        </w:rPr>
        <w:t xml:space="preserve">4, </w:t>
      </w:r>
      <w:r w:rsidR="005F2BA6" w:rsidRPr="00E46546">
        <w:t>5</w:t>
      </w:r>
      <w:r w:rsidR="005F071B" w:rsidRPr="00E46546">
        <w:t>, 6</w:t>
      </w:r>
    </w:p>
    <w:p w14:paraId="33EDBE3B" w14:textId="13CD3FC1" w:rsidR="00E10E6E" w:rsidRPr="00E46546" w:rsidRDefault="00E46546" w:rsidP="00E10E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46546">
        <w:rPr>
          <w:rFonts w:ascii="Calibri" w:hAnsi="Calibri" w:cs="Calibri"/>
        </w:rPr>
        <w:t xml:space="preserve">KİŞİSEL GELİŞİM • </w:t>
      </w:r>
      <w:r w:rsidR="00E10E6E" w:rsidRPr="00E46546">
        <w:rPr>
          <w:rFonts w:ascii="Calibri" w:hAnsi="Calibri" w:cs="Calibri"/>
        </w:rPr>
        <w:t>BİREY ve TOPLUM •</w:t>
      </w:r>
      <w:r w:rsidRPr="00E46546">
        <w:rPr>
          <w:rFonts w:ascii="Calibri" w:hAnsi="Calibri" w:cs="Calibri"/>
        </w:rPr>
        <w:t xml:space="preserve"> ÇOCUK DÜNYASI •</w:t>
      </w:r>
      <w:r w:rsidR="00E10E6E" w:rsidRPr="00E46546">
        <w:rPr>
          <w:rFonts w:ascii="Calibri" w:hAnsi="Calibri" w:cs="Calibri"/>
        </w:rPr>
        <w:t xml:space="preserve"> DUYGULAR </w:t>
      </w:r>
    </w:p>
    <w:p w14:paraId="23D8C3C9" w14:textId="28530400" w:rsidR="002A4E41" w:rsidRPr="00E46546" w:rsidRDefault="00E10E6E" w:rsidP="00E10E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46546">
        <w:rPr>
          <w:rFonts w:ascii="Calibri" w:hAnsi="Calibri" w:cs="Calibri"/>
        </w:rPr>
        <w:t>panayır •</w:t>
      </w:r>
      <w:r w:rsidR="00E46546" w:rsidRPr="00E46546">
        <w:rPr>
          <w:rFonts w:ascii="Calibri" w:hAnsi="Calibri" w:cs="Calibri"/>
        </w:rPr>
        <w:t xml:space="preserve"> doğum günü</w:t>
      </w:r>
      <w:r w:rsidRPr="00E46546">
        <w:rPr>
          <w:rFonts w:ascii="Calibri" w:hAnsi="Calibri" w:cs="Calibri"/>
        </w:rPr>
        <w:t xml:space="preserve"> </w:t>
      </w:r>
      <w:r w:rsidR="00E46546" w:rsidRPr="00E46546">
        <w:rPr>
          <w:rFonts w:ascii="Calibri" w:hAnsi="Calibri" w:cs="Calibri"/>
        </w:rPr>
        <w:t xml:space="preserve">• </w:t>
      </w:r>
      <w:r w:rsidRPr="00E46546">
        <w:rPr>
          <w:rFonts w:ascii="Calibri" w:hAnsi="Calibri" w:cs="Calibri"/>
        </w:rPr>
        <w:t xml:space="preserve">cesaret • gizem • balık • tehlike • </w:t>
      </w:r>
      <w:r w:rsidR="00E46546" w:rsidRPr="00E46546">
        <w:rPr>
          <w:rFonts w:ascii="Calibri" w:hAnsi="Calibri" w:cs="Calibri"/>
        </w:rPr>
        <w:t xml:space="preserve">aile • </w:t>
      </w:r>
      <w:r w:rsidRPr="00E46546">
        <w:rPr>
          <w:rFonts w:ascii="Calibri" w:hAnsi="Calibri" w:cs="Calibri"/>
        </w:rPr>
        <w:t>işsizlik • usta</w:t>
      </w:r>
      <w:r w:rsidR="001B4A49" w:rsidRPr="00E46546">
        <w:rPr>
          <w:rFonts w:ascii="Calibri" w:hAnsi="Calibri" w:cs="Calibri"/>
        </w:rPr>
        <w:t>-ç</w:t>
      </w:r>
      <w:r w:rsidRPr="00E46546">
        <w:rPr>
          <w:rFonts w:ascii="Calibri" w:hAnsi="Calibri" w:cs="Calibri"/>
        </w:rPr>
        <w:t>ırak • ebeveyn kaybı •</w:t>
      </w:r>
      <w:r w:rsidR="00E46546" w:rsidRPr="00E46546">
        <w:rPr>
          <w:rFonts w:ascii="Calibri" w:hAnsi="Calibri" w:cs="Calibri"/>
        </w:rPr>
        <w:t xml:space="preserve"> değişim</w:t>
      </w:r>
      <w:r w:rsidRPr="00E46546">
        <w:rPr>
          <w:rFonts w:ascii="Calibri" w:hAnsi="Calibri" w:cs="Calibri"/>
        </w:rPr>
        <w:t xml:space="preserve"> </w:t>
      </w:r>
      <w:r w:rsidR="00E46546" w:rsidRPr="00E46546">
        <w:rPr>
          <w:rFonts w:ascii="Calibri" w:hAnsi="Calibri" w:cs="Calibri"/>
        </w:rPr>
        <w:t xml:space="preserve">• </w:t>
      </w:r>
      <w:r w:rsidRPr="00E46546">
        <w:rPr>
          <w:rFonts w:ascii="Calibri" w:hAnsi="Calibri" w:cs="Calibri"/>
        </w:rPr>
        <w:t>kendini tanıma</w:t>
      </w:r>
    </w:p>
    <w:p w14:paraId="14B7A2ED" w14:textId="63F215EB" w:rsidR="00E10E6E" w:rsidRPr="00E10E6E" w:rsidRDefault="00E10E6E" w:rsidP="00E10E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593FBE92" w14:textId="77777777" w:rsidR="00E10E6E" w:rsidRPr="00E10E6E" w:rsidRDefault="00E10E6E" w:rsidP="00E10E6E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739AF09D" w14:textId="7CBCD633" w:rsidR="00CD6560" w:rsidRDefault="00000000" w:rsidP="00E10E6E">
      <w:pPr>
        <w:shd w:val="clear" w:color="auto" w:fill="FFFFFF"/>
        <w:snapToGrid w:val="0"/>
        <w:spacing w:after="0" w:line="240" w:lineRule="auto"/>
        <w:textAlignment w:val="baseline"/>
        <w:rPr>
          <w:rFonts w:eastAsia="Times New Roman" w:cs="Arial"/>
          <w:lang w:eastAsia="tr-TR"/>
        </w:rPr>
      </w:pPr>
      <w:hyperlink r:id="rId8" w:history="1">
        <w:r w:rsidR="00CD6560" w:rsidRPr="00872377">
          <w:rPr>
            <w:rStyle w:val="Kpr"/>
            <w:rFonts w:eastAsia="Times New Roman" w:cs="Arial"/>
            <w:b/>
            <w:bCs/>
            <w:color w:val="auto"/>
            <w:lang w:eastAsia="tr-TR"/>
          </w:rPr>
          <w:t>Dünya Büyülü Bir Yer</w:t>
        </w:r>
      </w:hyperlink>
      <w:r w:rsidR="00872377" w:rsidRPr="00872377">
        <w:rPr>
          <w:rFonts w:eastAsia="Times New Roman" w:cs="Arial"/>
          <w:lang w:eastAsia="tr-TR"/>
        </w:rPr>
        <w:t xml:space="preserve"> romanıyla</w:t>
      </w:r>
      <w:r w:rsidR="00CD6560" w:rsidRPr="00872377">
        <w:rPr>
          <w:rFonts w:eastAsia="Times New Roman" w:cs="Arial"/>
          <w:lang w:eastAsia="tr-TR"/>
        </w:rPr>
        <w:t xml:space="preserve"> </w:t>
      </w:r>
      <w:r w:rsidR="00872377">
        <w:rPr>
          <w:rFonts w:eastAsia="Times New Roman" w:cs="Arial"/>
          <w:lang w:eastAsia="tr-TR"/>
        </w:rPr>
        <w:t>ülkemizde de çok sevilen</w:t>
      </w:r>
      <w:r w:rsidR="00CD6560" w:rsidRPr="00CD6560">
        <w:rPr>
          <w:rFonts w:eastAsia="Times New Roman" w:cs="Arial"/>
          <w:lang w:eastAsia="tr-TR"/>
        </w:rPr>
        <w:t xml:space="preserve"> Hans </w:t>
      </w:r>
      <w:proofErr w:type="spellStart"/>
      <w:r w:rsidR="00CD6560" w:rsidRPr="00CD6560">
        <w:rPr>
          <w:rFonts w:eastAsia="Times New Roman" w:cs="Arial"/>
          <w:lang w:eastAsia="tr-TR"/>
        </w:rPr>
        <w:t>Christian</w:t>
      </w:r>
      <w:proofErr w:type="spellEnd"/>
      <w:r w:rsidR="00CD6560" w:rsidRPr="00CD6560">
        <w:rPr>
          <w:rFonts w:eastAsia="Times New Roman" w:cs="Arial"/>
          <w:lang w:eastAsia="tr-TR"/>
        </w:rPr>
        <w:t xml:space="preserve"> Andersen ödüllü İngiliz yazar </w:t>
      </w:r>
      <w:hyperlink r:id="rId9" w:history="1">
        <w:r w:rsidR="00CD6560" w:rsidRPr="00CD6560">
          <w:rPr>
            <w:rStyle w:val="Kpr"/>
            <w:rFonts w:eastAsia="Times New Roman" w:cs="Arial"/>
            <w:b/>
            <w:bCs/>
            <w:color w:val="auto"/>
            <w:lang w:eastAsia="tr-TR"/>
          </w:rPr>
          <w:t xml:space="preserve">David </w:t>
        </w:r>
        <w:proofErr w:type="spellStart"/>
        <w:r w:rsidR="00CD6560" w:rsidRPr="00CD6560">
          <w:rPr>
            <w:rStyle w:val="Kpr"/>
            <w:rFonts w:eastAsia="Times New Roman" w:cs="Arial"/>
            <w:b/>
            <w:bCs/>
            <w:color w:val="auto"/>
            <w:lang w:eastAsia="tr-TR"/>
          </w:rPr>
          <w:t>Almond</w:t>
        </w:r>
        <w:proofErr w:type="spellEnd"/>
      </w:hyperlink>
      <w:r w:rsidR="00CD6560" w:rsidRPr="00CD6560">
        <w:rPr>
          <w:rFonts w:eastAsia="Times New Roman" w:cs="Arial"/>
          <w:lang w:eastAsia="tr-TR"/>
        </w:rPr>
        <w:t xml:space="preserve">, tekdüze yaşama hapsolmuş </w:t>
      </w:r>
      <w:r w:rsidR="00872377">
        <w:rPr>
          <w:rFonts w:eastAsia="Times New Roman" w:cs="Arial"/>
          <w:lang w:eastAsia="tr-TR"/>
        </w:rPr>
        <w:t xml:space="preserve">sıradan </w:t>
      </w:r>
      <w:r w:rsidR="00CD6560" w:rsidRPr="00CD6560">
        <w:rPr>
          <w:rFonts w:eastAsia="Times New Roman" w:cs="Arial"/>
          <w:lang w:eastAsia="tr-TR"/>
        </w:rPr>
        <w:t>bir çocuğun değişim öyküsünü anlatıyor. Çıktığı yolculukta benzersiz insanlarla tanışan, içindeki gücü ve sevgiyi keşfeden çocuğun öyküsü, “</w:t>
      </w:r>
      <w:r w:rsidR="00D361B5">
        <w:rPr>
          <w:rFonts w:eastAsia="Times New Roman" w:cs="Arial"/>
          <w:lang w:eastAsia="tr-TR"/>
        </w:rPr>
        <w:t>f</w:t>
      </w:r>
      <w:r w:rsidR="00CD6560" w:rsidRPr="00CD6560">
        <w:rPr>
          <w:rFonts w:eastAsia="Times New Roman" w:cs="Arial"/>
          <w:lang w:eastAsia="tr-TR"/>
        </w:rPr>
        <w:t>arklı” insanların sindirilme</w:t>
      </w:r>
      <w:r w:rsidR="00D361B5">
        <w:rPr>
          <w:rFonts w:eastAsia="Times New Roman" w:cs="Arial"/>
          <w:lang w:eastAsia="tr-TR"/>
        </w:rPr>
        <w:t xml:space="preserve">ye </w:t>
      </w:r>
      <w:r w:rsidR="00CD6560" w:rsidRPr="00CD6560">
        <w:rPr>
          <w:rFonts w:eastAsia="Times New Roman" w:cs="Arial"/>
          <w:lang w:eastAsia="tr-TR"/>
        </w:rPr>
        <w:t xml:space="preserve">maruz kalması, hataların telafisi için çaba gösterme, her bireyin içindeki “özel </w:t>
      </w:r>
      <w:proofErr w:type="spellStart"/>
      <w:r w:rsidR="00CD6560" w:rsidRPr="00CD6560">
        <w:rPr>
          <w:rFonts w:eastAsia="Times New Roman" w:cs="Arial"/>
          <w:lang w:eastAsia="tr-TR"/>
        </w:rPr>
        <w:t>insan”ı</w:t>
      </w:r>
      <w:proofErr w:type="spellEnd"/>
      <w:r w:rsidR="00CD6560" w:rsidRPr="00CD6560">
        <w:rPr>
          <w:rFonts w:eastAsia="Times New Roman" w:cs="Arial"/>
          <w:lang w:eastAsia="tr-TR"/>
        </w:rPr>
        <w:t xml:space="preserve"> keşfetmesi gibi, hem toplumsal hem de bireysel okumaların yolunu açıyor. Dünyaca ünlü illüstratör </w:t>
      </w:r>
      <w:hyperlink r:id="rId10" w:history="1">
        <w:r w:rsidR="00CD6560" w:rsidRPr="00CD6560">
          <w:rPr>
            <w:rStyle w:val="Kpr"/>
            <w:rFonts w:eastAsia="Times New Roman" w:cs="Arial"/>
            <w:b/>
            <w:bCs/>
            <w:color w:val="auto"/>
            <w:lang w:eastAsia="tr-TR"/>
          </w:rPr>
          <w:t xml:space="preserve">Oliver </w:t>
        </w:r>
        <w:proofErr w:type="spellStart"/>
        <w:r w:rsidR="00CD6560" w:rsidRPr="00CD6560">
          <w:rPr>
            <w:rStyle w:val="Kpr"/>
            <w:rFonts w:eastAsia="Times New Roman" w:cs="Arial"/>
            <w:b/>
            <w:bCs/>
            <w:color w:val="auto"/>
            <w:lang w:eastAsia="tr-TR"/>
          </w:rPr>
          <w:t>Jeffers</w:t>
        </w:r>
      </w:hyperlink>
      <w:r w:rsidR="00CD6560" w:rsidRPr="00CD6560">
        <w:rPr>
          <w:rFonts w:eastAsia="Times New Roman" w:cs="Arial"/>
          <w:lang w:eastAsia="tr-TR"/>
        </w:rPr>
        <w:t>’in</w:t>
      </w:r>
      <w:proofErr w:type="spellEnd"/>
      <w:r w:rsidR="00CD6560" w:rsidRPr="00CD6560">
        <w:rPr>
          <w:rFonts w:eastAsia="Times New Roman" w:cs="Arial"/>
          <w:lang w:eastAsia="tr-TR"/>
        </w:rPr>
        <w:t xml:space="preserve"> hayat kattığı kitabı, her yaştan okur </w:t>
      </w:r>
      <w:r w:rsidR="00D361B5">
        <w:rPr>
          <w:rFonts w:eastAsia="Times New Roman" w:cs="Arial"/>
          <w:lang w:eastAsia="tr-TR"/>
        </w:rPr>
        <w:t>için</w:t>
      </w:r>
      <w:r w:rsidR="00CD6560" w:rsidRPr="00CD6560">
        <w:rPr>
          <w:rFonts w:eastAsia="Times New Roman" w:cs="Arial"/>
          <w:lang w:eastAsia="tr-TR"/>
        </w:rPr>
        <w:t>.</w:t>
      </w:r>
      <w:r w:rsidR="00D361B5">
        <w:rPr>
          <w:rFonts w:eastAsia="Times New Roman" w:cs="Arial"/>
          <w:lang w:eastAsia="tr-TR"/>
        </w:rPr>
        <w:t xml:space="preserve"> </w:t>
      </w:r>
    </w:p>
    <w:p w14:paraId="1CDDC96A" w14:textId="77777777" w:rsidR="00E10E6E" w:rsidRPr="00CD6560" w:rsidRDefault="00E10E6E" w:rsidP="00E10E6E">
      <w:pPr>
        <w:shd w:val="clear" w:color="auto" w:fill="FFFFFF"/>
        <w:snapToGrid w:val="0"/>
        <w:spacing w:after="0" w:line="240" w:lineRule="auto"/>
        <w:textAlignment w:val="baseline"/>
        <w:rPr>
          <w:rFonts w:eastAsia="Times New Roman" w:cs="Arial"/>
          <w:lang w:eastAsia="tr-TR"/>
        </w:rPr>
      </w:pPr>
    </w:p>
    <w:p w14:paraId="05072153" w14:textId="038498E4" w:rsidR="00476F5D" w:rsidRDefault="00CD6560" w:rsidP="00E10E6E">
      <w:pPr>
        <w:shd w:val="clear" w:color="auto" w:fill="FFFFFF"/>
        <w:snapToGrid w:val="0"/>
        <w:spacing w:after="0" w:line="240" w:lineRule="auto"/>
        <w:textAlignment w:val="baseline"/>
        <w:rPr>
          <w:rFonts w:eastAsia="Times New Roman" w:cs="Arial"/>
          <w:i/>
          <w:iCs/>
          <w:lang w:eastAsia="tr-TR"/>
        </w:rPr>
      </w:pPr>
      <w:proofErr w:type="spellStart"/>
      <w:r w:rsidRPr="00CD6560">
        <w:rPr>
          <w:rFonts w:eastAsia="Times New Roman" w:cs="Arial"/>
          <w:i/>
          <w:iCs/>
          <w:lang w:eastAsia="tr-TR"/>
        </w:rPr>
        <w:t>Stanley</w:t>
      </w:r>
      <w:proofErr w:type="spellEnd"/>
      <w:r w:rsidRPr="00CD6560">
        <w:rPr>
          <w:rFonts w:eastAsia="Times New Roman" w:cs="Arial"/>
          <w:i/>
          <w:iCs/>
          <w:lang w:eastAsia="tr-TR"/>
        </w:rPr>
        <w:t xml:space="preserve">, işsiz kalınca evi konserve üretim işliğine çeviren amcasının yanında, birbirinden farksız uzayıp giden saatler boyunca çalışmaktadır. Ama bir gün bu tekdüzelik yerle bir olur. Doğum gününde kasabada yeni kurulan panayır, </w:t>
      </w:r>
      <w:proofErr w:type="spellStart"/>
      <w:r w:rsidRPr="00CD6560">
        <w:rPr>
          <w:rFonts w:eastAsia="Times New Roman" w:cs="Arial"/>
          <w:i/>
          <w:iCs/>
          <w:lang w:eastAsia="tr-TR"/>
        </w:rPr>
        <w:t>Stan’i</w:t>
      </w:r>
      <w:proofErr w:type="spellEnd"/>
      <w:r w:rsidRPr="00CD6560">
        <w:rPr>
          <w:rFonts w:eastAsia="Times New Roman" w:cs="Arial"/>
          <w:i/>
          <w:iCs/>
          <w:lang w:eastAsia="tr-TR"/>
        </w:rPr>
        <w:t xml:space="preserve"> daha önce hiç karşılaşmadığı tuhaflıkta insanlarla buluşturur. Önünde bir macera, ardında ise sevdiği amcası ve yengesi vardır. Tam da o sırada ortaya esrarengiz bir minibüs çıkar. </w:t>
      </w:r>
      <w:proofErr w:type="spellStart"/>
      <w:r w:rsidRPr="00CD6560">
        <w:rPr>
          <w:rFonts w:eastAsia="Times New Roman" w:cs="Arial"/>
          <w:i/>
          <w:iCs/>
          <w:lang w:eastAsia="tr-TR"/>
        </w:rPr>
        <w:t>Stan</w:t>
      </w:r>
      <w:proofErr w:type="spellEnd"/>
      <w:r w:rsidRPr="00CD6560">
        <w:rPr>
          <w:rFonts w:eastAsia="Times New Roman" w:cs="Arial"/>
          <w:i/>
          <w:iCs/>
          <w:lang w:eastAsia="tr-TR"/>
        </w:rPr>
        <w:t xml:space="preserve"> bir yol ayrımında mıdır?..</w:t>
      </w:r>
    </w:p>
    <w:p w14:paraId="10EA0AD8" w14:textId="77777777" w:rsidR="00E10E6E" w:rsidRPr="00E10E6E" w:rsidRDefault="00E10E6E" w:rsidP="00E10E6E">
      <w:pPr>
        <w:shd w:val="clear" w:color="auto" w:fill="FFFFFF"/>
        <w:snapToGrid w:val="0"/>
        <w:spacing w:after="0" w:line="240" w:lineRule="auto"/>
        <w:textAlignment w:val="baseline"/>
        <w:rPr>
          <w:rFonts w:eastAsia="Times New Roman" w:cs="Arial"/>
          <w:lang w:eastAsia="tr-TR"/>
        </w:rPr>
      </w:pPr>
    </w:p>
    <w:p w14:paraId="6F880C1D" w14:textId="77777777" w:rsidR="00A03294" w:rsidRPr="00E10E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3B882215" w14:textId="77777777" w:rsidR="00476F5D" w:rsidRDefault="00476F5D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7090606F" w14:textId="55F0AC17" w:rsidR="00476F5D" w:rsidRDefault="00CA5D90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Hik</w:t>
      </w:r>
      <w:r w:rsidR="003B010A">
        <w:rPr>
          <w:rFonts w:cs="Arial"/>
          <w:color w:val="000000"/>
          <w:shd w:val="clear" w:color="auto" w:fill="FFFFFF"/>
        </w:rPr>
        <w:t>â</w:t>
      </w:r>
      <w:r>
        <w:rPr>
          <w:rFonts w:cs="Arial"/>
          <w:color w:val="000000"/>
          <w:shd w:val="clear" w:color="auto" w:fill="FFFFFF"/>
        </w:rPr>
        <w:t xml:space="preserve">ye başlarken </w:t>
      </w:r>
      <w:proofErr w:type="spellStart"/>
      <w:r w:rsidRPr="00CA5D90">
        <w:rPr>
          <w:rFonts w:cs="Arial"/>
          <w:color w:val="000000"/>
          <w:shd w:val="clear" w:color="auto" w:fill="FFFFFF"/>
        </w:rPr>
        <w:t>Stan’ın</w:t>
      </w:r>
      <w:proofErr w:type="spellEnd"/>
      <w:r>
        <w:rPr>
          <w:rFonts w:cs="Arial"/>
          <w:color w:val="000000"/>
          <w:shd w:val="clear" w:color="auto" w:fill="FFFFFF"/>
        </w:rPr>
        <w:t xml:space="preserve"> ailesiyle ilgili neler öğreniyoruz? Amcası ve yenge</w:t>
      </w:r>
      <w:r w:rsidR="000D78F8">
        <w:rPr>
          <w:rFonts w:cs="Arial"/>
          <w:color w:val="000000"/>
          <w:shd w:val="clear" w:color="auto" w:fill="FFFFFF"/>
        </w:rPr>
        <w:t>sini tanıtmak için neler söylenebilir</w:t>
      </w:r>
      <w:r>
        <w:rPr>
          <w:rFonts w:cs="Arial"/>
          <w:color w:val="000000"/>
          <w:shd w:val="clear" w:color="auto" w:fill="FFFFFF"/>
        </w:rPr>
        <w:t xml:space="preserve">? </w:t>
      </w:r>
      <w:proofErr w:type="spellStart"/>
      <w:r>
        <w:rPr>
          <w:rFonts w:cs="Arial"/>
          <w:color w:val="000000"/>
          <w:shd w:val="clear" w:color="auto" w:fill="FFFFFF"/>
        </w:rPr>
        <w:t>Stan’la</w:t>
      </w:r>
      <w:proofErr w:type="spellEnd"/>
      <w:r>
        <w:rPr>
          <w:rFonts w:cs="Arial"/>
          <w:color w:val="000000"/>
          <w:shd w:val="clear" w:color="auto" w:fill="FFFFFF"/>
        </w:rPr>
        <w:t xml:space="preserve"> ilişkileri nasıl?</w:t>
      </w:r>
      <w:r w:rsidR="006818E0">
        <w:rPr>
          <w:rFonts w:cs="Arial"/>
          <w:color w:val="000000"/>
          <w:shd w:val="clear" w:color="auto" w:fill="FFFFFF"/>
        </w:rPr>
        <w:t xml:space="preserve"> </w:t>
      </w:r>
    </w:p>
    <w:p w14:paraId="61F06788" w14:textId="0D06DB0A" w:rsidR="00CA5D90" w:rsidRPr="00584573" w:rsidRDefault="00584573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proofErr w:type="spellStart"/>
      <w:r>
        <w:rPr>
          <w:rFonts w:cs="Arial"/>
          <w:color w:val="000000"/>
          <w:shd w:val="clear" w:color="auto" w:fill="FFFFFF"/>
        </w:rPr>
        <w:t>Stan</w:t>
      </w:r>
      <w:proofErr w:type="spellEnd"/>
      <w:r>
        <w:rPr>
          <w:rFonts w:cs="Arial"/>
          <w:color w:val="000000"/>
          <w:shd w:val="clear" w:color="auto" w:fill="FFFFFF"/>
        </w:rPr>
        <w:t xml:space="preserve"> nasıl bir çocuk? Neden </w:t>
      </w:r>
      <w:r w:rsidR="00F726D1" w:rsidRPr="00584573">
        <w:rPr>
          <w:rFonts w:cs="Arial"/>
          <w:color w:val="000000"/>
          <w:shd w:val="clear" w:color="auto" w:fill="FFFFFF"/>
        </w:rPr>
        <w:t xml:space="preserve">bütün parasını kırmızı Japon balıklarına verdi? </w:t>
      </w:r>
      <w:r w:rsidR="00693EBF">
        <w:rPr>
          <w:rFonts w:cs="Arial"/>
          <w:color w:val="000000"/>
          <w:shd w:val="clear" w:color="auto" w:fill="FFFFFF"/>
        </w:rPr>
        <w:t>Bu balıklarla d</w:t>
      </w:r>
      <w:r w:rsidR="00AE5B58" w:rsidRPr="00584573">
        <w:rPr>
          <w:rFonts w:cs="Arial"/>
          <w:color w:val="000000"/>
          <w:shd w:val="clear" w:color="auto" w:fill="FFFFFF"/>
        </w:rPr>
        <w:t>oğ</w:t>
      </w:r>
      <w:r>
        <w:rPr>
          <w:rFonts w:cs="Arial"/>
          <w:color w:val="000000"/>
          <w:shd w:val="clear" w:color="auto" w:fill="FFFFFF"/>
        </w:rPr>
        <w:t>um gününde bir başlangıç yapmak ve</w:t>
      </w:r>
      <w:r w:rsidR="00AE5B58" w:rsidRPr="00584573">
        <w:rPr>
          <w:rFonts w:cs="Arial"/>
          <w:color w:val="000000"/>
          <w:shd w:val="clear" w:color="auto" w:fill="FFFFFF"/>
        </w:rPr>
        <w:t xml:space="preserve"> </w:t>
      </w:r>
      <w:r w:rsidRPr="00584573">
        <w:rPr>
          <w:rFonts w:cs="Arial"/>
          <w:color w:val="000000"/>
          <w:shd w:val="clear" w:color="auto" w:fill="FFFFFF"/>
        </w:rPr>
        <w:t xml:space="preserve">ustası olan amcasından öğrendikleriyle </w:t>
      </w:r>
      <w:r w:rsidR="00AE5B58" w:rsidRPr="00584573">
        <w:rPr>
          <w:rFonts w:cs="Arial"/>
          <w:color w:val="000000"/>
          <w:shd w:val="clear" w:color="auto" w:fill="FFFFFF"/>
        </w:rPr>
        <w:t xml:space="preserve">kendi konserve imalathanesini kurmak istiyor olabilir mi? </w:t>
      </w:r>
    </w:p>
    <w:p w14:paraId="7B0BA111" w14:textId="78967EEC" w:rsidR="00F726D1" w:rsidRDefault="00F726D1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proofErr w:type="spellStart"/>
      <w:r>
        <w:rPr>
          <w:rFonts w:cs="Arial"/>
          <w:color w:val="000000"/>
          <w:shd w:val="clear" w:color="auto" w:fill="FFFFFF"/>
        </w:rPr>
        <w:t>Ernie’nin</w:t>
      </w:r>
      <w:proofErr w:type="spellEnd"/>
      <w:r>
        <w:rPr>
          <w:rFonts w:cs="Arial"/>
          <w:color w:val="000000"/>
          <w:shd w:val="clear" w:color="auto" w:fill="FFFFFF"/>
        </w:rPr>
        <w:t xml:space="preserve"> çok çalışmasının </w:t>
      </w:r>
      <w:r w:rsidR="003B010A">
        <w:rPr>
          <w:rFonts w:cs="Arial"/>
          <w:color w:val="000000"/>
          <w:shd w:val="clear" w:color="auto" w:fill="FFFFFF"/>
        </w:rPr>
        <w:t>nedeni</w:t>
      </w:r>
      <w:r w:rsidR="00AE5B58">
        <w:rPr>
          <w:rFonts w:cs="Arial"/>
          <w:color w:val="000000"/>
          <w:shd w:val="clear" w:color="auto" w:fill="FFFFFF"/>
        </w:rPr>
        <w:t xml:space="preserve"> </w:t>
      </w:r>
      <w:r w:rsidR="00584573">
        <w:rPr>
          <w:rFonts w:cs="Arial"/>
          <w:color w:val="000000"/>
          <w:shd w:val="clear" w:color="auto" w:fill="FFFFFF"/>
        </w:rPr>
        <w:t>sadece paraya olan düşkünlüğü mü</w:t>
      </w:r>
      <w:r w:rsidR="00AE5B58">
        <w:rPr>
          <w:rFonts w:cs="Arial"/>
          <w:color w:val="000000"/>
          <w:shd w:val="clear" w:color="auto" w:fill="FFFFFF"/>
        </w:rPr>
        <w:t xml:space="preserve"> acaba? </w:t>
      </w:r>
      <w:r w:rsidR="003B010A">
        <w:rPr>
          <w:rFonts w:cs="Arial"/>
          <w:color w:val="000000"/>
          <w:shd w:val="clear" w:color="auto" w:fill="FFFFFF"/>
        </w:rPr>
        <w:t>Amcanın e</w:t>
      </w:r>
      <w:r w:rsidR="00AE5B58">
        <w:rPr>
          <w:rFonts w:cs="Arial"/>
          <w:color w:val="000000"/>
          <w:shd w:val="clear" w:color="auto" w:fill="FFFFFF"/>
        </w:rPr>
        <w:t>v-balıkhanedeki davranışlarına baktığınızda</w:t>
      </w:r>
      <w:r>
        <w:rPr>
          <w:rFonts w:cs="Arial"/>
          <w:color w:val="000000"/>
          <w:shd w:val="clear" w:color="auto" w:fill="FFFFFF"/>
        </w:rPr>
        <w:t xml:space="preserve"> </w:t>
      </w:r>
      <w:r w:rsidR="00584573">
        <w:rPr>
          <w:rFonts w:cs="Arial"/>
          <w:color w:val="000000"/>
          <w:shd w:val="clear" w:color="auto" w:fill="FFFFFF"/>
        </w:rPr>
        <w:t xml:space="preserve">çalışmaya olan yaklaşımını </w:t>
      </w:r>
      <w:r w:rsidR="00AE5B58">
        <w:rPr>
          <w:rFonts w:cs="Arial"/>
          <w:color w:val="000000"/>
          <w:shd w:val="clear" w:color="auto" w:fill="FFFFFF"/>
        </w:rPr>
        <w:t xml:space="preserve">nasıl açıklarsınız? </w:t>
      </w:r>
    </w:p>
    <w:p w14:paraId="548E2047" w14:textId="5DAB8541" w:rsidR="00F726D1" w:rsidRDefault="00C0094A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proofErr w:type="spellStart"/>
      <w:r>
        <w:rPr>
          <w:rFonts w:cs="Arial"/>
          <w:color w:val="000000"/>
          <w:shd w:val="clear" w:color="auto" w:fill="FFFFFF"/>
        </w:rPr>
        <w:t>Ernie</w:t>
      </w:r>
      <w:proofErr w:type="spellEnd"/>
      <w:r>
        <w:rPr>
          <w:rFonts w:cs="Arial"/>
          <w:color w:val="000000"/>
          <w:shd w:val="clear" w:color="auto" w:fill="FFFFFF"/>
        </w:rPr>
        <w:t xml:space="preserve">, Japon balıklarını konserve yapınca </w:t>
      </w:r>
      <w:proofErr w:type="spellStart"/>
      <w:r>
        <w:rPr>
          <w:rFonts w:cs="Arial"/>
          <w:color w:val="000000"/>
          <w:shd w:val="clear" w:color="auto" w:fill="FFFFFF"/>
        </w:rPr>
        <w:t>Stan</w:t>
      </w:r>
      <w:proofErr w:type="spellEnd"/>
      <w:r>
        <w:rPr>
          <w:rFonts w:cs="Arial"/>
          <w:color w:val="000000"/>
          <w:shd w:val="clear" w:color="auto" w:fill="FFFFFF"/>
        </w:rPr>
        <w:t xml:space="preserve"> nasıl tepki gösterdi? Onun yerinde olsanız</w:t>
      </w:r>
      <w:r w:rsidR="003B010A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amcanızın zek</w:t>
      </w:r>
      <w:r w:rsidR="003B010A">
        <w:rPr>
          <w:rFonts w:cs="Arial"/>
          <w:color w:val="000000"/>
          <w:shd w:val="clear" w:color="auto" w:fill="FFFFFF"/>
        </w:rPr>
        <w:t>â</w:t>
      </w:r>
      <w:r>
        <w:rPr>
          <w:rFonts w:cs="Arial"/>
          <w:color w:val="000000"/>
          <w:shd w:val="clear" w:color="auto" w:fill="FFFFFF"/>
        </w:rPr>
        <w:t>sı karşısında sevinçten havaya mı uçardınız, üstüne mi yürürdünüz, ağlar mıydınız, ne yapardınız?</w:t>
      </w:r>
    </w:p>
    <w:p w14:paraId="466242E5" w14:textId="481729F2" w:rsidR="00C0094A" w:rsidRDefault="008766CC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Çingene </w:t>
      </w:r>
      <w:proofErr w:type="spellStart"/>
      <w:r>
        <w:rPr>
          <w:rFonts w:cs="Arial"/>
          <w:color w:val="000000"/>
          <w:shd w:val="clear" w:color="auto" w:fill="FFFFFF"/>
        </w:rPr>
        <w:t>Rose</w:t>
      </w:r>
      <w:proofErr w:type="spellEnd"/>
      <w:r w:rsidR="003B010A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ona verecek hiçbir şeyinin olmadığını söyleyen </w:t>
      </w:r>
      <w:proofErr w:type="spellStart"/>
      <w:r>
        <w:rPr>
          <w:rFonts w:cs="Arial"/>
          <w:color w:val="000000"/>
          <w:shd w:val="clear" w:color="auto" w:fill="FFFFFF"/>
        </w:rPr>
        <w:t>Stan’a</w:t>
      </w:r>
      <w:proofErr w:type="spellEnd"/>
      <w:r>
        <w:rPr>
          <w:rFonts w:cs="Arial"/>
          <w:color w:val="000000"/>
          <w:shd w:val="clear" w:color="auto" w:fill="FFFFFF"/>
        </w:rPr>
        <w:t xml:space="preserve"> ilginç bir cevap veriyor:</w:t>
      </w:r>
      <w:r w:rsidR="003B010A">
        <w:rPr>
          <w:rFonts w:cs="Arial"/>
          <w:color w:val="000000"/>
          <w:shd w:val="clear" w:color="auto" w:fill="FFFFFF"/>
        </w:rPr>
        <w:t xml:space="preserve"> “</w:t>
      </w:r>
      <w:r>
        <w:rPr>
          <w:rFonts w:cs="Arial"/>
          <w:color w:val="000000"/>
          <w:shd w:val="clear" w:color="auto" w:fill="FFFFFF"/>
        </w:rPr>
        <w:t xml:space="preserve">Bu doğru sayılmaz, kendine sahipsin” diyor. Sizce Çingene </w:t>
      </w:r>
      <w:proofErr w:type="spellStart"/>
      <w:r>
        <w:rPr>
          <w:rFonts w:cs="Arial"/>
          <w:color w:val="000000"/>
          <w:shd w:val="clear" w:color="auto" w:fill="FFFFFF"/>
        </w:rPr>
        <w:t>Rose</w:t>
      </w:r>
      <w:proofErr w:type="spellEnd"/>
      <w:r>
        <w:rPr>
          <w:rFonts w:cs="Arial"/>
          <w:color w:val="000000"/>
          <w:shd w:val="clear" w:color="auto" w:fill="FFFFFF"/>
        </w:rPr>
        <w:t xml:space="preserve"> bu sözle ne demek istiyor? Örneklerle açıklayın.</w:t>
      </w:r>
    </w:p>
    <w:p w14:paraId="7EC95E1D" w14:textId="1FB694B3" w:rsidR="008766CC" w:rsidRDefault="004056E1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Dostoyevski ile </w:t>
      </w:r>
      <w:proofErr w:type="spellStart"/>
      <w:r>
        <w:rPr>
          <w:rFonts w:cs="Arial"/>
          <w:color w:val="000000"/>
          <w:shd w:val="clear" w:color="auto" w:fill="FFFFFF"/>
        </w:rPr>
        <w:t>Stan’ın</w:t>
      </w:r>
      <w:proofErr w:type="spellEnd"/>
      <w:r>
        <w:rPr>
          <w:rFonts w:cs="Arial"/>
          <w:color w:val="000000"/>
          <w:shd w:val="clear" w:color="auto" w:fill="FFFFFF"/>
        </w:rPr>
        <w:t xml:space="preserve"> nasıl bir ilişkisi var? Onun </w:t>
      </w:r>
      <w:proofErr w:type="spellStart"/>
      <w:r>
        <w:rPr>
          <w:rFonts w:cs="Arial"/>
          <w:color w:val="000000"/>
          <w:shd w:val="clear" w:color="auto" w:fill="FFFFFF"/>
        </w:rPr>
        <w:t>Stan’a</w:t>
      </w:r>
      <w:proofErr w:type="spellEnd"/>
      <w:r>
        <w:rPr>
          <w:rFonts w:cs="Arial"/>
          <w:color w:val="000000"/>
          <w:shd w:val="clear" w:color="auto" w:fill="FFFFFF"/>
        </w:rPr>
        <w:t xml:space="preserve"> faydası dokunduğunu söyleyebilir misiniz? </w:t>
      </w:r>
      <w:proofErr w:type="spellStart"/>
      <w:r>
        <w:rPr>
          <w:rFonts w:cs="Arial"/>
          <w:color w:val="000000"/>
          <w:shd w:val="clear" w:color="auto" w:fill="FFFFFF"/>
        </w:rPr>
        <w:t>Stan</w:t>
      </w:r>
      <w:proofErr w:type="spellEnd"/>
      <w:r>
        <w:rPr>
          <w:rFonts w:cs="Arial"/>
          <w:color w:val="000000"/>
          <w:shd w:val="clear" w:color="auto" w:fill="FFFFFF"/>
        </w:rPr>
        <w:t xml:space="preserve"> sizce Dostoyevski’ye güvenebilir mi? Neden?</w:t>
      </w:r>
    </w:p>
    <w:p w14:paraId="60E72D02" w14:textId="110B8DF3" w:rsidR="004056E1" w:rsidRDefault="00237591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Asık suratlı </w:t>
      </w:r>
      <w:proofErr w:type="spellStart"/>
      <w:r w:rsidR="00710884">
        <w:rPr>
          <w:rFonts w:cs="Arial"/>
          <w:color w:val="000000"/>
          <w:shd w:val="clear" w:color="auto" w:fill="FFFFFF"/>
        </w:rPr>
        <w:t>Nitasha</w:t>
      </w:r>
      <w:proofErr w:type="spellEnd"/>
      <w:r w:rsidR="00710884">
        <w:rPr>
          <w:rFonts w:cs="Arial"/>
          <w:color w:val="000000"/>
          <w:shd w:val="clear" w:color="auto" w:fill="FFFFFF"/>
        </w:rPr>
        <w:t xml:space="preserve"> gelecekten ne bekliyor? Sizce </w:t>
      </w:r>
      <w:r w:rsidR="003B010A">
        <w:rPr>
          <w:rFonts w:cs="Arial"/>
          <w:color w:val="000000"/>
          <w:shd w:val="clear" w:color="auto" w:fill="FFFFFF"/>
        </w:rPr>
        <w:t>onunkisi</w:t>
      </w:r>
      <w:r w:rsidR="00710884">
        <w:rPr>
          <w:rFonts w:cs="Arial"/>
          <w:color w:val="000000"/>
          <w:shd w:val="clear" w:color="auto" w:fill="FFFFFF"/>
        </w:rPr>
        <w:t xml:space="preserve"> gerçekçi bir hedef mi? Siz yanında olsanız ona ne tavsiye ederdiniz? </w:t>
      </w:r>
      <w:proofErr w:type="spellStart"/>
      <w:r w:rsidR="00710884">
        <w:rPr>
          <w:rFonts w:cs="Arial"/>
          <w:color w:val="000000"/>
          <w:shd w:val="clear" w:color="auto" w:fill="FFFFFF"/>
        </w:rPr>
        <w:t>Stan’la</w:t>
      </w:r>
      <w:proofErr w:type="spellEnd"/>
      <w:r>
        <w:rPr>
          <w:rFonts w:cs="Arial"/>
          <w:color w:val="000000"/>
          <w:shd w:val="clear" w:color="auto" w:fill="FFFFFF"/>
        </w:rPr>
        <w:t xml:space="preserve"> ikisinin</w:t>
      </w:r>
      <w:r w:rsidR="00710884">
        <w:rPr>
          <w:rFonts w:cs="Arial"/>
          <w:color w:val="000000"/>
          <w:shd w:val="clear" w:color="auto" w:fill="FFFFFF"/>
        </w:rPr>
        <w:t xml:space="preserve"> ilişkisi nasıl gelişiyor?</w:t>
      </w:r>
    </w:p>
    <w:p w14:paraId="78DE1F5D" w14:textId="68F85D7A" w:rsidR="00710884" w:rsidRDefault="00E75A0B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proofErr w:type="spellStart"/>
      <w:r>
        <w:rPr>
          <w:rFonts w:cs="Arial"/>
          <w:color w:val="000000"/>
          <w:shd w:val="clear" w:color="auto" w:fill="FFFFFF"/>
        </w:rPr>
        <w:t>Pancho</w:t>
      </w:r>
      <w:proofErr w:type="spellEnd"/>
      <w:r>
        <w:rPr>
          <w:rFonts w:cs="Arial"/>
          <w:color w:val="000000"/>
          <w:shd w:val="clear" w:color="auto" w:fill="FFFFFF"/>
        </w:rPr>
        <w:t xml:space="preserve"> Pirelli neden </w:t>
      </w:r>
      <w:proofErr w:type="spellStart"/>
      <w:r>
        <w:rPr>
          <w:rFonts w:cs="Arial"/>
          <w:color w:val="000000"/>
          <w:shd w:val="clear" w:color="auto" w:fill="FFFFFF"/>
        </w:rPr>
        <w:t>Stan’ı</w:t>
      </w:r>
      <w:proofErr w:type="spellEnd"/>
      <w:r>
        <w:rPr>
          <w:rFonts w:cs="Arial"/>
          <w:color w:val="000000"/>
          <w:shd w:val="clear" w:color="auto" w:fill="FFFFFF"/>
        </w:rPr>
        <w:t xml:space="preserve"> çırak olarak seçti? </w:t>
      </w:r>
      <w:proofErr w:type="spellStart"/>
      <w:r>
        <w:rPr>
          <w:rFonts w:cs="Arial"/>
          <w:color w:val="000000"/>
          <w:shd w:val="clear" w:color="auto" w:fill="FFFFFF"/>
        </w:rPr>
        <w:t>Stan</w:t>
      </w:r>
      <w:proofErr w:type="spellEnd"/>
      <w:r>
        <w:rPr>
          <w:rFonts w:cs="Arial"/>
          <w:color w:val="000000"/>
          <w:shd w:val="clear" w:color="auto" w:fill="FFFFFF"/>
        </w:rPr>
        <w:t xml:space="preserve">, Dostoyevski ve Pirelli’nin tekliflerine ne cevap verdi? </w:t>
      </w:r>
      <w:r w:rsidR="00FC02F8">
        <w:rPr>
          <w:rFonts w:cs="Arial"/>
          <w:color w:val="000000"/>
          <w:shd w:val="clear" w:color="auto" w:fill="FFFFFF"/>
        </w:rPr>
        <w:t>K</w:t>
      </w:r>
      <w:r>
        <w:rPr>
          <w:rFonts w:cs="Arial"/>
          <w:color w:val="000000"/>
          <w:shd w:val="clear" w:color="auto" w:fill="FFFFFF"/>
        </w:rPr>
        <w:t>endi yeteneklerinin farkında mı? Bu teklif size yapılmış olsaydı kimi seçerdiniz? Neden?</w:t>
      </w:r>
    </w:p>
    <w:p w14:paraId="09F311A1" w14:textId="6104F82F" w:rsidR="00E75A0B" w:rsidRDefault="00FC02F8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proofErr w:type="spellStart"/>
      <w:r>
        <w:rPr>
          <w:rFonts w:cs="Arial"/>
          <w:color w:val="000000"/>
          <w:shd w:val="clear" w:color="auto" w:fill="FFFFFF"/>
        </w:rPr>
        <w:t>Pancho</w:t>
      </w:r>
      <w:proofErr w:type="spellEnd"/>
      <w:r>
        <w:rPr>
          <w:rFonts w:cs="Arial"/>
          <w:color w:val="000000"/>
          <w:shd w:val="clear" w:color="auto" w:fill="FFFFFF"/>
        </w:rPr>
        <w:t xml:space="preserve"> Pirelli ve </w:t>
      </w:r>
      <w:proofErr w:type="spellStart"/>
      <w:r>
        <w:rPr>
          <w:rFonts w:cs="Arial"/>
          <w:color w:val="000000"/>
          <w:shd w:val="clear" w:color="auto" w:fill="FFFFFF"/>
        </w:rPr>
        <w:t>Stan’ın</w:t>
      </w:r>
      <w:proofErr w:type="spellEnd"/>
      <w:r>
        <w:rPr>
          <w:rFonts w:cs="Arial"/>
          <w:color w:val="000000"/>
          <w:shd w:val="clear" w:color="auto" w:fill="FFFFFF"/>
        </w:rPr>
        <w:t xml:space="preserve"> ortak noktaları ne? Kendine çırak olarak seçtiği </w:t>
      </w:r>
      <w:proofErr w:type="spellStart"/>
      <w:r>
        <w:rPr>
          <w:rFonts w:cs="Arial"/>
          <w:color w:val="000000"/>
          <w:shd w:val="clear" w:color="auto" w:fill="FFFFFF"/>
        </w:rPr>
        <w:t>Stan’ı</w:t>
      </w:r>
      <w:proofErr w:type="spellEnd"/>
      <w:r>
        <w:rPr>
          <w:rFonts w:cs="Arial"/>
          <w:color w:val="000000"/>
          <w:shd w:val="clear" w:color="auto" w:fill="FFFFFF"/>
        </w:rPr>
        <w:t xml:space="preserve"> nasıl eğitiyor? </w:t>
      </w:r>
      <w:proofErr w:type="spellStart"/>
      <w:r>
        <w:rPr>
          <w:rFonts w:cs="Arial"/>
          <w:color w:val="000000"/>
          <w:shd w:val="clear" w:color="auto" w:fill="FFFFFF"/>
        </w:rPr>
        <w:t>Stan</w:t>
      </w:r>
      <w:proofErr w:type="spellEnd"/>
      <w:r>
        <w:rPr>
          <w:rFonts w:cs="Arial"/>
          <w:color w:val="000000"/>
          <w:shd w:val="clear" w:color="auto" w:fill="FFFFFF"/>
        </w:rPr>
        <w:t xml:space="preserve"> eğitim</w:t>
      </w:r>
      <w:r w:rsidR="000C371C">
        <w:rPr>
          <w:rFonts w:cs="Arial"/>
          <w:color w:val="000000"/>
          <w:shd w:val="clear" w:color="auto" w:fill="FFFFFF"/>
        </w:rPr>
        <w:t>i</w:t>
      </w:r>
      <w:r>
        <w:rPr>
          <w:rFonts w:cs="Arial"/>
          <w:color w:val="000000"/>
          <w:shd w:val="clear" w:color="auto" w:fill="FFFFFF"/>
        </w:rPr>
        <w:t xml:space="preserve"> tamamlanmadan havuza girmeye nasıl ikna oluyor? </w:t>
      </w:r>
    </w:p>
    <w:p w14:paraId="05D5C63E" w14:textId="64422E55" w:rsidR="00FC02F8" w:rsidRDefault="000C371C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Sizce </w:t>
      </w:r>
      <w:proofErr w:type="spellStart"/>
      <w:r>
        <w:rPr>
          <w:rFonts w:cs="Arial"/>
          <w:color w:val="000000"/>
          <w:shd w:val="clear" w:color="auto" w:fill="FFFFFF"/>
        </w:rPr>
        <w:t>Stan’ın</w:t>
      </w:r>
      <w:proofErr w:type="spellEnd"/>
      <w:r>
        <w:rPr>
          <w:rFonts w:cs="Arial"/>
          <w:color w:val="000000"/>
          <w:shd w:val="clear" w:color="auto" w:fill="FFFFFF"/>
        </w:rPr>
        <w:t>, kendisine gizemli bir geçmiş uyduran ustasına kapılarak akşam gösteriye çıkmayı kabul etmesi, kendini beğenmişlik mi, aldanmak mı, kendini tanıma gayreti mi ya da aklını kaçırmak mı? Ne dersiniz?</w:t>
      </w:r>
    </w:p>
    <w:p w14:paraId="76647C9F" w14:textId="44923D33" w:rsidR="000C371C" w:rsidRDefault="00AB00C5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46. </w:t>
      </w:r>
      <w:r w:rsidR="00C16E94">
        <w:rPr>
          <w:rFonts w:cs="Arial"/>
          <w:color w:val="000000"/>
          <w:shd w:val="clear" w:color="auto" w:fill="FFFFFF"/>
        </w:rPr>
        <w:t>b</w:t>
      </w:r>
      <w:r>
        <w:rPr>
          <w:rFonts w:cs="Arial"/>
          <w:color w:val="000000"/>
          <w:shd w:val="clear" w:color="auto" w:fill="FFFFFF"/>
        </w:rPr>
        <w:t>ölümde, pirana havuzu</w:t>
      </w:r>
      <w:r w:rsidR="004C1766">
        <w:rPr>
          <w:rFonts w:cs="Arial"/>
          <w:color w:val="000000"/>
          <w:shd w:val="clear" w:color="auto" w:fill="FFFFFF"/>
        </w:rPr>
        <w:t xml:space="preserve">nun başında dikilen </w:t>
      </w:r>
      <w:proofErr w:type="spellStart"/>
      <w:r w:rsidR="004C1766">
        <w:rPr>
          <w:rFonts w:cs="Arial"/>
          <w:color w:val="000000"/>
          <w:shd w:val="clear" w:color="auto" w:fill="FFFFFF"/>
        </w:rPr>
        <w:t>Clarence</w:t>
      </w:r>
      <w:proofErr w:type="spellEnd"/>
      <w:r w:rsidR="004C1766">
        <w:rPr>
          <w:rFonts w:cs="Arial"/>
          <w:color w:val="000000"/>
          <w:shd w:val="clear" w:color="auto" w:fill="FFFFFF"/>
        </w:rPr>
        <w:t xml:space="preserve"> P,</w:t>
      </w:r>
      <w:r>
        <w:rPr>
          <w:rFonts w:cs="Arial"/>
          <w:color w:val="000000"/>
          <w:shd w:val="clear" w:color="auto" w:fill="FFFFFF"/>
        </w:rPr>
        <w:t xml:space="preserve"> </w:t>
      </w:r>
      <w:proofErr w:type="spellStart"/>
      <w:r>
        <w:rPr>
          <w:rFonts w:cs="Arial"/>
          <w:color w:val="000000"/>
          <w:shd w:val="clear" w:color="auto" w:fill="FFFFFF"/>
        </w:rPr>
        <w:t>kofti</w:t>
      </w:r>
      <w:proofErr w:type="spellEnd"/>
      <w:r>
        <w:rPr>
          <w:rFonts w:cs="Arial"/>
          <w:color w:val="000000"/>
          <w:shd w:val="clear" w:color="auto" w:fill="FFFFFF"/>
        </w:rPr>
        <w:t xml:space="preserve"> oğlanların “atla patron” tezahürat</w:t>
      </w:r>
      <w:r w:rsidR="00781505">
        <w:rPr>
          <w:rFonts w:cs="Arial"/>
          <w:color w:val="000000"/>
          <w:shd w:val="clear" w:color="auto" w:fill="FFFFFF"/>
        </w:rPr>
        <w:t xml:space="preserve">larına nasıl karşılık vermeli, havuza atlamalı mı? </w:t>
      </w:r>
      <w:r w:rsidR="00693EBF">
        <w:rPr>
          <w:rFonts w:cs="Arial"/>
          <w:color w:val="000000"/>
          <w:shd w:val="clear" w:color="auto" w:fill="FFFFFF"/>
        </w:rPr>
        <w:t>Bu kitabı</w:t>
      </w:r>
      <w:r w:rsidR="00781505">
        <w:rPr>
          <w:rFonts w:cs="Arial"/>
          <w:color w:val="000000"/>
          <w:shd w:val="clear" w:color="auto" w:fill="FFFFFF"/>
        </w:rPr>
        <w:t xml:space="preserve"> siz </w:t>
      </w:r>
      <w:r w:rsidR="00693EBF">
        <w:rPr>
          <w:rFonts w:cs="Arial"/>
          <w:color w:val="000000"/>
          <w:shd w:val="clear" w:color="auto" w:fill="FFFFFF"/>
        </w:rPr>
        <w:t>yazsaydınız tam</w:t>
      </w:r>
      <w:r w:rsidR="00781505">
        <w:rPr>
          <w:rFonts w:cs="Arial"/>
          <w:color w:val="000000"/>
          <w:shd w:val="clear" w:color="auto" w:fill="FFFFFF"/>
        </w:rPr>
        <w:t xml:space="preserve"> bu noktada nasıl bir karar verirdiniz, neden?</w:t>
      </w:r>
    </w:p>
    <w:p w14:paraId="73E6D37F" w14:textId="0C230080" w:rsidR="00AB00C5" w:rsidRPr="00CA5D90" w:rsidRDefault="00781505" w:rsidP="00D361B5">
      <w:pPr>
        <w:pStyle w:val="ListeParagraf"/>
        <w:numPr>
          <w:ilvl w:val="0"/>
          <w:numId w:val="19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lastRenderedPageBreak/>
        <w:t xml:space="preserve">En başından sonuna kadar düşünüldüğünde </w:t>
      </w:r>
      <w:proofErr w:type="spellStart"/>
      <w:r>
        <w:rPr>
          <w:rFonts w:cs="Arial"/>
          <w:color w:val="000000"/>
          <w:shd w:val="clear" w:color="auto" w:fill="FFFFFF"/>
        </w:rPr>
        <w:t>Stan</w:t>
      </w:r>
      <w:proofErr w:type="spellEnd"/>
      <w:r>
        <w:rPr>
          <w:rFonts w:cs="Arial"/>
          <w:color w:val="000000"/>
          <w:shd w:val="clear" w:color="auto" w:fill="FFFFFF"/>
        </w:rPr>
        <w:t xml:space="preserve"> </w:t>
      </w:r>
      <w:r w:rsidR="00693EBF">
        <w:rPr>
          <w:rFonts w:cs="Arial"/>
          <w:color w:val="000000"/>
          <w:shd w:val="clear" w:color="auto" w:fill="FFFFFF"/>
        </w:rPr>
        <w:t xml:space="preserve">kendiyle ilgili </w:t>
      </w:r>
      <w:r>
        <w:rPr>
          <w:rFonts w:cs="Arial"/>
          <w:color w:val="000000"/>
          <w:shd w:val="clear" w:color="auto" w:fill="FFFFFF"/>
        </w:rPr>
        <w:t>neler öğreniyor,</w:t>
      </w:r>
      <w:r w:rsidRPr="00781505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neler kazanıyor? </w:t>
      </w:r>
    </w:p>
    <w:p w14:paraId="0C1E90A0" w14:textId="77777777" w:rsidR="009A6CDC" w:rsidRPr="009A6CDC" w:rsidRDefault="009A6CDC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F2783C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color w:val="000000"/>
          <w:sz w:val="22"/>
          <w:szCs w:val="22"/>
        </w:rPr>
      </w:pPr>
    </w:p>
    <w:p w14:paraId="70CDC3DF" w14:textId="21610CE8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 w:rsidR="00D361B5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729CE526" w14:textId="6D9BD159" w:rsidR="00A629C5" w:rsidRDefault="00A629C5" w:rsidP="00D361B5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>Araştırma:</w:t>
      </w:r>
      <w:r w:rsidRPr="009A6CDC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E844A0">
        <w:rPr>
          <w:rFonts w:ascii="Calibri" w:eastAsia="Times New Roman" w:hAnsi="Calibri" w:cs="Tahoma"/>
          <w:color w:val="212121"/>
          <w:lang w:eastAsia="tr-TR"/>
        </w:rPr>
        <w:t>Öğrencil</w:t>
      </w:r>
      <w:r w:rsidR="00693EBF">
        <w:rPr>
          <w:rFonts w:ascii="Calibri" w:eastAsia="Times New Roman" w:hAnsi="Calibri" w:cs="Tahoma"/>
          <w:color w:val="212121"/>
          <w:lang w:eastAsia="tr-TR"/>
        </w:rPr>
        <w:t>er 4 gruba ayrılsın. Her g</w:t>
      </w:r>
      <w:r w:rsidR="00E844A0">
        <w:rPr>
          <w:rFonts w:ascii="Calibri" w:eastAsia="Times New Roman" w:hAnsi="Calibri" w:cs="Tahoma"/>
          <w:color w:val="212121"/>
          <w:lang w:eastAsia="tr-TR"/>
        </w:rPr>
        <w:t xml:space="preserve">rup Türkiye’nin çevresindeki bir denizde hangi balıkların </w:t>
      </w:r>
      <w:r w:rsidR="00F46BED">
        <w:rPr>
          <w:rFonts w:ascii="Calibri" w:eastAsia="Times New Roman" w:hAnsi="Calibri" w:cs="Tahoma"/>
          <w:color w:val="212121"/>
          <w:lang w:eastAsia="tr-TR"/>
        </w:rPr>
        <w:t>yaşadığını</w:t>
      </w:r>
      <w:r w:rsidR="00E844A0">
        <w:rPr>
          <w:rFonts w:ascii="Calibri" w:eastAsia="Times New Roman" w:hAnsi="Calibri" w:cs="Tahoma"/>
          <w:color w:val="212121"/>
          <w:lang w:eastAsia="tr-TR"/>
        </w:rPr>
        <w:t xml:space="preserve"> araştırsın ve görs</w:t>
      </w:r>
      <w:r w:rsidR="00CC0716">
        <w:rPr>
          <w:rFonts w:ascii="Calibri" w:eastAsia="Times New Roman" w:hAnsi="Calibri" w:cs="Tahoma"/>
          <w:color w:val="212121"/>
          <w:lang w:eastAsia="tr-TR"/>
        </w:rPr>
        <w:t>ellerle birlikte sınıfa anlatsın</w:t>
      </w:r>
      <w:r w:rsidR="00E844A0">
        <w:rPr>
          <w:rFonts w:ascii="Calibri" w:eastAsia="Times New Roman" w:hAnsi="Calibri" w:cs="Tahoma"/>
          <w:color w:val="212121"/>
          <w:lang w:eastAsia="tr-TR"/>
        </w:rPr>
        <w:t>. Hik</w:t>
      </w:r>
      <w:r w:rsidR="00F46BED">
        <w:rPr>
          <w:rFonts w:cs="Arial"/>
          <w:color w:val="000000"/>
          <w:shd w:val="clear" w:color="auto" w:fill="FFFFFF"/>
        </w:rPr>
        <w:t>â</w:t>
      </w:r>
      <w:r w:rsidR="00E844A0">
        <w:rPr>
          <w:rFonts w:ascii="Calibri" w:eastAsia="Times New Roman" w:hAnsi="Calibri" w:cs="Tahoma"/>
          <w:color w:val="212121"/>
          <w:lang w:eastAsia="tr-TR"/>
        </w:rPr>
        <w:t xml:space="preserve">yede </w:t>
      </w:r>
      <w:proofErr w:type="spellStart"/>
      <w:r w:rsidR="00E844A0">
        <w:rPr>
          <w:rFonts w:ascii="Calibri" w:eastAsia="Times New Roman" w:hAnsi="Calibri" w:cs="Tahoma"/>
          <w:color w:val="212121"/>
          <w:lang w:eastAsia="tr-TR"/>
        </w:rPr>
        <w:t>Ernie’nin</w:t>
      </w:r>
      <w:proofErr w:type="spellEnd"/>
      <w:r w:rsidR="00E844A0">
        <w:rPr>
          <w:rFonts w:ascii="Calibri" w:eastAsia="Times New Roman" w:hAnsi="Calibri" w:cs="Tahoma"/>
          <w:color w:val="212121"/>
          <w:lang w:eastAsia="tr-TR"/>
        </w:rPr>
        <w:t xml:space="preserve"> konserve yaptığı balıklardan hangileri bizim denizlerimizde </w:t>
      </w:r>
      <w:r w:rsidR="00F46BED">
        <w:rPr>
          <w:rFonts w:ascii="Calibri" w:eastAsia="Times New Roman" w:hAnsi="Calibri" w:cs="Tahoma"/>
          <w:color w:val="212121"/>
          <w:lang w:eastAsia="tr-TR"/>
        </w:rPr>
        <w:t xml:space="preserve">de </w:t>
      </w:r>
      <w:r w:rsidR="00E844A0">
        <w:rPr>
          <w:rFonts w:ascii="Calibri" w:eastAsia="Times New Roman" w:hAnsi="Calibri" w:cs="Tahoma"/>
          <w:color w:val="212121"/>
          <w:lang w:eastAsia="tr-TR"/>
        </w:rPr>
        <w:t>yaşıyor?</w:t>
      </w:r>
    </w:p>
    <w:p w14:paraId="11189551" w14:textId="7D7262CE" w:rsidR="00264AB6" w:rsidRPr="00C0094A" w:rsidRDefault="00264AB6" w:rsidP="00D361B5">
      <w:pPr>
        <w:shd w:val="clear" w:color="auto" w:fill="FFFFFF"/>
        <w:snapToGrid w:val="0"/>
        <w:spacing w:after="80" w:line="240" w:lineRule="auto"/>
        <w:textAlignment w:val="baseline"/>
        <w:rPr>
          <w:rFonts w:cs="Arial"/>
          <w:color w:val="000000"/>
          <w:shd w:val="clear" w:color="auto" w:fill="FFFFFF"/>
        </w:rPr>
      </w:pPr>
      <w:r w:rsidRPr="00F158B5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F158B5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Pr="00F158B5">
        <w:rPr>
          <w:rFonts w:ascii="Calibri" w:eastAsia="Times New Roman" w:hAnsi="Calibri" w:cs="Tahoma"/>
          <w:b/>
          <w:color w:val="212121"/>
          <w:lang w:eastAsia="tr-TR"/>
        </w:rPr>
        <w:t xml:space="preserve">Yazma: </w:t>
      </w:r>
      <w:r>
        <w:rPr>
          <w:rFonts w:ascii="Calibri" w:eastAsia="Times New Roman" w:hAnsi="Calibri" w:cs="Tahoma"/>
          <w:color w:val="212121"/>
          <w:lang w:eastAsia="tr-TR"/>
        </w:rPr>
        <w:t>Öğrenciler, “’Derin bir nefes al, cesur ol!’ dedi kendi kendine</w:t>
      </w:r>
      <w:r w:rsidR="00F46BED">
        <w:rPr>
          <w:rFonts w:ascii="Calibri" w:eastAsia="Times New Roman" w:hAnsi="Calibri" w:cs="Tahoma"/>
          <w:color w:val="212121"/>
          <w:lang w:eastAsia="tr-TR"/>
        </w:rPr>
        <w:t>,</w:t>
      </w:r>
      <w:r>
        <w:rPr>
          <w:rFonts w:ascii="Calibri" w:eastAsia="Times New Roman" w:hAnsi="Calibri" w:cs="Tahoma"/>
          <w:color w:val="212121"/>
          <w:lang w:eastAsia="tr-TR"/>
        </w:rPr>
        <w:t>” cümlesiyle başlayan ve cesaret teması</w:t>
      </w:r>
      <w:r w:rsidR="00CC0716">
        <w:rPr>
          <w:rFonts w:ascii="Calibri" w:eastAsia="Times New Roman" w:hAnsi="Calibri" w:cs="Tahoma"/>
          <w:color w:val="212121"/>
          <w:lang w:eastAsia="tr-TR"/>
        </w:rPr>
        <w:t>nı işleyen kısa birer öykü yazsın</w:t>
      </w:r>
      <w:r>
        <w:rPr>
          <w:rFonts w:ascii="Calibri" w:eastAsia="Times New Roman" w:hAnsi="Calibri" w:cs="Tahoma"/>
          <w:color w:val="212121"/>
          <w:lang w:eastAsia="tr-TR"/>
        </w:rPr>
        <w:t>. Öyküler</w:t>
      </w:r>
      <w:r w:rsidR="00F46BED">
        <w:rPr>
          <w:rFonts w:ascii="Calibri" w:eastAsia="Times New Roman" w:hAnsi="Calibri" w:cs="Tahoma"/>
          <w:color w:val="212121"/>
          <w:lang w:eastAsia="tr-TR"/>
        </w:rPr>
        <w:t xml:space="preserve"> birbirine iliştirilerek bir kitapçık haline getirilsin ve</w:t>
      </w:r>
      <w:r>
        <w:rPr>
          <w:rFonts w:ascii="Calibri" w:eastAsia="Times New Roman" w:hAnsi="Calibri" w:cs="Tahoma"/>
          <w:color w:val="212121"/>
          <w:lang w:eastAsia="tr-TR"/>
        </w:rPr>
        <w:t xml:space="preserve"> isteyenlerin okuması için</w:t>
      </w:r>
      <w:r w:rsidR="00CC0716" w:rsidRPr="00CC071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F46BED">
        <w:rPr>
          <w:rFonts w:ascii="Calibri" w:eastAsia="Times New Roman" w:hAnsi="Calibri" w:cs="Tahoma"/>
          <w:color w:val="212121"/>
          <w:lang w:eastAsia="tr-TR"/>
        </w:rPr>
        <w:t xml:space="preserve">sınıfta hazırlanacak </w:t>
      </w:r>
      <w:r w:rsidR="00CC0716">
        <w:rPr>
          <w:rFonts w:ascii="Calibri" w:eastAsia="Times New Roman" w:hAnsi="Calibri" w:cs="Tahoma"/>
          <w:color w:val="212121"/>
          <w:lang w:eastAsia="tr-TR"/>
        </w:rPr>
        <w:t xml:space="preserve">“Cesaret </w:t>
      </w:r>
      <w:proofErr w:type="spellStart"/>
      <w:r w:rsidR="00CC0716">
        <w:rPr>
          <w:rFonts w:ascii="Calibri" w:eastAsia="Times New Roman" w:hAnsi="Calibri" w:cs="Tahoma"/>
          <w:color w:val="212121"/>
          <w:lang w:eastAsia="tr-TR"/>
        </w:rPr>
        <w:t>Köşesi”ne</w:t>
      </w:r>
      <w:proofErr w:type="spellEnd"/>
      <w:r w:rsidR="00CC0716">
        <w:rPr>
          <w:rFonts w:ascii="Calibri" w:eastAsia="Times New Roman" w:hAnsi="Calibri" w:cs="Tahoma"/>
          <w:color w:val="212121"/>
          <w:lang w:eastAsia="tr-TR"/>
        </w:rPr>
        <w:t xml:space="preserve"> kon</w:t>
      </w:r>
      <w:r w:rsidR="00F46BED">
        <w:rPr>
          <w:rFonts w:ascii="Calibri" w:eastAsia="Times New Roman" w:hAnsi="Calibri" w:cs="Tahoma"/>
          <w:color w:val="212121"/>
          <w:lang w:eastAsia="tr-TR"/>
        </w:rPr>
        <w:t>ul</w:t>
      </w:r>
      <w:r w:rsidR="00CC0716">
        <w:rPr>
          <w:rFonts w:ascii="Calibri" w:eastAsia="Times New Roman" w:hAnsi="Calibri" w:cs="Tahoma"/>
          <w:color w:val="212121"/>
          <w:lang w:eastAsia="tr-TR"/>
        </w:rPr>
        <w:t>sun</w:t>
      </w:r>
      <w:r>
        <w:rPr>
          <w:rFonts w:ascii="Calibri" w:eastAsia="Times New Roman" w:hAnsi="Calibri" w:cs="Tahoma"/>
          <w:color w:val="212121"/>
          <w:lang w:eastAsia="tr-TR"/>
        </w:rPr>
        <w:t>.</w:t>
      </w:r>
    </w:p>
    <w:p w14:paraId="10929299" w14:textId="337E8661" w:rsidR="004A3217" w:rsidRPr="00FF5183" w:rsidRDefault="004A3217" w:rsidP="00D361B5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Resimleme: </w:t>
      </w:r>
      <w:r w:rsidR="004056E1">
        <w:rPr>
          <w:rFonts w:ascii="Calibri" w:eastAsia="Times New Roman" w:hAnsi="Calibri" w:cs="Tahoma"/>
          <w:color w:val="212121"/>
          <w:lang w:eastAsia="tr-TR"/>
        </w:rPr>
        <w:t>Boya ya da çeşitli malzemeler kullanarak kitapta anlatılana benzer</w:t>
      </w:r>
      <w:r w:rsidR="00CC0716">
        <w:rPr>
          <w:rFonts w:ascii="Calibri" w:eastAsia="Times New Roman" w:hAnsi="Calibri" w:cs="Tahoma"/>
          <w:color w:val="212121"/>
          <w:lang w:eastAsia="tr-TR"/>
        </w:rPr>
        <w:t xml:space="preserve"> çok renkli ve eğlenceli</w:t>
      </w:r>
      <w:r w:rsidR="004056E1">
        <w:rPr>
          <w:rFonts w:ascii="Calibri" w:eastAsia="Times New Roman" w:hAnsi="Calibri" w:cs="Tahoma"/>
          <w:color w:val="212121"/>
          <w:lang w:eastAsia="tr-TR"/>
        </w:rPr>
        <w:t xml:space="preserve"> bir p</w:t>
      </w:r>
      <w:r w:rsidR="00444B2F" w:rsidRPr="00444B2F">
        <w:rPr>
          <w:rFonts w:ascii="Calibri" w:eastAsia="Times New Roman" w:hAnsi="Calibri" w:cs="Tahoma"/>
          <w:color w:val="212121"/>
          <w:lang w:eastAsia="tr-TR"/>
        </w:rPr>
        <w:t>anayır</w:t>
      </w:r>
      <w:r w:rsidR="004056E1">
        <w:rPr>
          <w:rFonts w:ascii="Calibri" w:eastAsia="Times New Roman" w:hAnsi="Calibri" w:cs="Tahoma"/>
          <w:color w:val="212121"/>
          <w:lang w:eastAsia="tr-TR"/>
        </w:rPr>
        <w:t>ın resmini yapın. Herkes resmine “Arda’nın Panayırı”, “Zeynep’in Eğlence</w:t>
      </w:r>
      <w:r w:rsidR="00CC0716">
        <w:rPr>
          <w:rFonts w:ascii="Calibri" w:eastAsia="Times New Roman" w:hAnsi="Calibri" w:cs="Tahoma"/>
          <w:color w:val="212121"/>
          <w:lang w:eastAsia="tr-TR"/>
        </w:rPr>
        <w:t>li</w:t>
      </w:r>
      <w:r w:rsidR="004056E1">
        <w:rPr>
          <w:rFonts w:ascii="Calibri" w:eastAsia="Times New Roman" w:hAnsi="Calibri" w:cs="Tahoma"/>
          <w:color w:val="212121"/>
          <w:lang w:eastAsia="tr-TR"/>
        </w:rPr>
        <w:t xml:space="preserve"> </w:t>
      </w:r>
      <w:proofErr w:type="spellStart"/>
      <w:r w:rsidR="004056E1">
        <w:rPr>
          <w:rFonts w:ascii="Calibri" w:eastAsia="Times New Roman" w:hAnsi="Calibri" w:cs="Tahoma"/>
          <w:color w:val="212121"/>
          <w:lang w:eastAsia="tr-TR"/>
        </w:rPr>
        <w:t>Dünyası”</w:t>
      </w:r>
      <w:r w:rsidR="00CC0716">
        <w:rPr>
          <w:rFonts w:ascii="Calibri" w:eastAsia="Times New Roman" w:hAnsi="Calibri" w:cs="Tahoma"/>
          <w:color w:val="212121"/>
          <w:lang w:eastAsia="tr-TR"/>
        </w:rPr>
        <w:t>,”Deniz’in</w:t>
      </w:r>
      <w:proofErr w:type="spellEnd"/>
      <w:r w:rsidR="00CC0716">
        <w:rPr>
          <w:rFonts w:ascii="Calibri" w:eastAsia="Times New Roman" w:hAnsi="Calibri" w:cs="Tahoma"/>
          <w:color w:val="212121"/>
          <w:lang w:eastAsia="tr-TR"/>
        </w:rPr>
        <w:t xml:space="preserve"> Gizem Çadırı”</w:t>
      </w:r>
      <w:r w:rsidR="004056E1">
        <w:rPr>
          <w:rFonts w:ascii="Calibri" w:eastAsia="Times New Roman" w:hAnsi="Calibri" w:cs="Tahoma"/>
          <w:color w:val="212121"/>
          <w:lang w:eastAsia="tr-TR"/>
        </w:rPr>
        <w:t xml:space="preserve"> gibi davet ed</w:t>
      </w:r>
      <w:r w:rsidR="00697B78">
        <w:rPr>
          <w:rFonts w:ascii="Calibri" w:eastAsia="Times New Roman" w:hAnsi="Calibri" w:cs="Tahoma"/>
          <w:color w:val="212121"/>
          <w:lang w:eastAsia="tr-TR"/>
        </w:rPr>
        <w:t>en</w:t>
      </w:r>
      <w:r w:rsidR="004056E1">
        <w:rPr>
          <w:rFonts w:ascii="Calibri" w:eastAsia="Times New Roman" w:hAnsi="Calibri" w:cs="Tahoma"/>
          <w:color w:val="212121"/>
          <w:lang w:eastAsia="tr-TR"/>
        </w:rPr>
        <w:t xml:space="preserve"> bir isim koysun. </w:t>
      </w:r>
      <w:r w:rsidR="00697B78">
        <w:rPr>
          <w:rFonts w:ascii="Calibri" w:eastAsia="Times New Roman" w:hAnsi="Calibri" w:cs="Tahoma"/>
          <w:color w:val="212121"/>
          <w:lang w:eastAsia="tr-TR"/>
        </w:rPr>
        <w:t>R</w:t>
      </w:r>
      <w:r w:rsidR="004056E1">
        <w:rPr>
          <w:rFonts w:ascii="Calibri" w:eastAsia="Times New Roman" w:hAnsi="Calibri" w:cs="Tahoma"/>
          <w:color w:val="212121"/>
          <w:lang w:eastAsia="tr-TR"/>
        </w:rPr>
        <w:t>esimler</w:t>
      </w:r>
      <w:r w:rsidR="00697B78">
        <w:rPr>
          <w:rFonts w:ascii="Calibri" w:eastAsia="Times New Roman" w:hAnsi="Calibri" w:cs="Tahoma"/>
          <w:color w:val="212121"/>
          <w:lang w:eastAsia="tr-TR"/>
        </w:rPr>
        <w:t>, sınıfta ya da koridorda oluşturulacak</w:t>
      </w:r>
      <w:r w:rsidR="004056E1">
        <w:rPr>
          <w:rFonts w:ascii="Calibri" w:eastAsia="Times New Roman" w:hAnsi="Calibri" w:cs="Tahoma"/>
          <w:color w:val="212121"/>
          <w:lang w:eastAsia="tr-TR"/>
        </w:rPr>
        <w:t xml:space="preserve"> “Büyülü Dünya” </w:t>
      </w:r>
      <w:r w:rsidR="00697B78">
        <w:rPr>
          <w:rFonts w:ascii="Calibri" w:eastAsia="Times New Roman" w:hAnsi="Calibri" w:cs="Tahoma"/>
          <w:color w:val="212121"/>
          <w:lang w:eastAsia="tr-TR"/>
        </w:rPr>
        <w:t xml:space="preserve">köşesinde </w:t>
      </w:r>
      <w:r w:rsidR="004056E1">
        <w:rPr>
          <w:rFonts w:ascii="Calibri" w:eastAsia="Times New Roman" w:hAnsi="Calibri" w:cs="Tahoma"/>
          <w:color w:val="212121"/>
          <w:lang w:eastAsia="tr-TR"/>
        </w:rPr>
        <w:t>sergilensin.</w:t>
      </w:r>
    </w:p>
    <w:p w14:paraId="053909CC" w14:textId="736D08E7" w:rsidR="00DD4C21" w:rsidRDefault="00A629C5" w:rsidP="00D361B5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Münazara: </w:t>
      </w:r>
      <w:r w:rsidR="008766CC" w:rsidRPr="008766CC">
        <w:rPr>
          <w:rFonts w:ascii="Calibri" w:eastAsia="Times New Roman" w:hAnsi="Calibri" w:cs="Tahoma"/>
          <w:color w:val="212121"/>
          <w:lang w:eastAsia="tr-TR"/>
        </w:rPr>
        <w:t>Öğrenciler</w:t>
      </w:r>
      <w:r w:rsidR="00CC0716">
        <w:rPr>
          <w:rFonts w:ascii="Calibri" w:eastAsia="Times New Roman" w:hAnsi="Calibri" w:cs="Tahoma"/>
          <w:color w:val="212121"/>
          <w:lang w:eastAsia="tr-TR"/>
        </w:rPr>
        <w:t xml:space="preserve"> iki gruba ayrılsın</w:t>
      </w:r>
      <w:r w:rsidR="008766CC">
        <w:rPr>
          <w:rFonts w:ascii="Calibri" w:eastAsia="Times New Roman" w:hAnsi="Calibri" w:cs="Tahoma"/>
          <w:color w:val="212121"/>
          <w:lang w:eastAsia="tr-TR"/>
        </w:rPr>
        <w:t>. Bir grup</w:t>
      </w:r>
      <w:r w:rsidR="00697B78">
        <w:rPr>
          <w:rFonts w:ascii="Calibri" w:eastAsia="Times New Roman" w:hAnsi="Calibri" w:cs="Tahoma"/>
          <w:color w:val="212121"/>
          <w:lang w:eastAsia="tr-TR"/>
        </w:rPr>
        <w:t>,</w:t>
      </w:r>
      <w:r w:rsidR="008766CC">
        <w:rPr>
          <w:rFonts w:ascii="Calibri" w:eastAsia="Times New Roman" w:hAnsi="Calibri" w:cs="Tahoma"/>
          <w:color w:val="212121"/>
          <w:lang w:eastAsia="tr-TR"/>
        </w:rPr>
        <w:t xml:space="preserve"> “Karşılaştığımız tehlikeler bizi olumsuz etkiler”, diğer grup ise “Karşılaştığımız tehlikeler bizi</w:t>
      </w:r>
      <w:r w:rsidR="00CC0716">
        <w:rPr>
          <w:rFonts w:ascii="Calibri" w:eastAsia="Times New Roman" w:hAnsi="Calibri" w:cs="Tahoma"/>
          <w:color w:val="212121"/>
          <w:lang w:eastAsia="tr-TR"/>
        </w:rPr>
        <w:t xml:space="preserve"> geliştirir” düşüncesini savunsun</w:t>
      </w:r>
      <w:r w:rsidR="008766CC">
        <w:rPr>
          <w:rFonts w:ascii="Calibri" w:eastAsia="Times New Roman" w:hAnsi="Calibri" w:cs="Tahoma"/>
          <w:color w:val="212121"/>
          <w:lang w:eastAsia="tr-TR"/>
        </w:rPr>
        <w:t>. 5 kişiden oluşan bir jüri</w:t>
      </w:r>
      <w:r w:rsidR="00697B78">
        <w:rPr>
          <w:rFonts w:ascii="Calibri" w:eastAsia="Times New Roman" w:hAnsi="Calibri" w:cs="Tahoma"/>
          <w:color w:val="212121"/>
          <w:lang w:eastAsia="tr-TR"/>
        </w:rPr>
        <w:t xml:space="preserve">, </w:t>
      </w:r>
      <w:r w:rsidR="008766CC">
        <w:rPr>
          <w:rFonts w:ascii="Calibri" w:eastAsia="Times New Roman" w:hAnsi="Calibri" w:cs="Tahoma"/>
          <w:color w:val="212121"/>
          <w:lang w:eastAsia="tr-TR"/>
        </w:rPr>
        <w:t>her iki grubun sözcülerini dinleyerek hangi görüşün daha</w:t>
      </w:r>
      <w:r w:rsidR="00CC0716">
        <w:rPr>
          <w:rFonts w:ascii="Calibri" w:eastAsia="Times New Roman" w:hAnsi="Calibri" w:cs="Tahoma"/>
          <w:color w:val="212121"/>
          <w:lang w:eastAsia="tr-TR"/>
        </w:rPr>
        <w:t xml:space="preserve"> güçlü savunulduğuna karar versin</w:t>
      </w:r>
      <w:r w:rsidR="008766CC">
        <w:rPr>
          <w:rFonts w:ascii="Calibri" w:eastAsia="Times New Roman" w:hAnsi="Calibri" w:cs="Tahoma"/>
          <w:color w:val="212121"/>
          <w:lang w:eastAsia="tr-TR"/>
        </w:rPr>
        <w:t>.</w:t>
      </w:r>
      <w:r w:rsidR="00697B78">
        <w:rPr>
          <w:rFonts w:ascii="Calibri" w:eastAsia="Times New Roman" w:hAnsi="Calibri" w:cs="Tahoma"/>
          <w:color w:val="212121"/>
          <w:lang w:eastAsia="tr-TR"/>
        </w:rPr>
        <w:t xml:space="preserve"> Kazanan gruba sınıfça hazırlanan “Cesur Takım” rozetleri verilsin.</w:t>
      </w:r>
    </w:p>
    <w:p w14:paraId="1CB79A67" w14:textId="2BA305DE" w:rsidR="004056E1" w:rsidRPr="00F6406A" w:rsidRDefault="004056E1" w:rsidP="00D361B5">
      <w:pPr>
        <w:shd w:val="clear" w:color="auto" w:fill="FFFFFF"/>
        <w:snapToGrid w:val="0"/>
        <w:spacing w:after="80" w:line="240" w:lineRule="auto"/>
        <w:textAlignment w:val="baseline"/>
        <w:rPr>
          <w:rFonts w:ascii="Calibri" w:eastAsia="Times New Roman" w:hAnsi="Calibri" w:cs="Tahoma"/>
          <w:color w:val="212121"/>
          <w:lang w:eastAsia="tr-TR"/>
        </w:rPr>
      </w:pPr>
      <w:r w:rsidRPr="004250A6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4250A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Pr="004250A6">
        <w:rPr>
          <w:rFonts w:ascii="Calibri" w:eastAsia="Times New Roman" w:hAnsi="Calibri" w:cs="Tahoma"/>
          <w:b/>
          <w:color w:val="212121"/>
          <w:lang w:eastAsia="tr-TR"/>
        </w:rPr>
        <w:t>Tartışma</w:t>
      </w:r>
      <w:r>
        <w:rPr>
          <w:rFonts w:ascii="Calibri" w:eastAsia="Times New Roman" w:hAnsi="Calibri" w:cs="Tahoma"/>
          <w:b/>
          <w:color w:val="212121"/>
          <w:lang w:eastAsia="tr-TR"/>
        </w:rPr>
        <w:t>:</w:t>
      </w:r>
      <w:r w:rsidRPr="00264AB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CC0716">
        <w:rPr>
          <w:rFonts w:ascii="Calibri" w:eastAsia="Times New Roman" w:hAnsi="Calibri" w:cs="Tahoma"/>
          <w:color w:val="212121"/>
          <w:lang w:eastAsia="tr-TR"/>
        </w:rPr>
        <w:t>Ö</w:t>
      </w:r>
      <w:r w:rsidR="00781505">
        <w:rPr>
          <w:rFonts w:ascii="Calibri" w:eastAsia="Times New Roman" w:hAnsi="Calibri" w:cs="Tahoma"/>
          <w:color w:val="212121"/>
          <w:lang w:eastAsia="tr-TR"/>
        </w:rPr>
        <w:t xml:space="preserve">rnekler üzerinden </w:t>
      </w:r>
      <w:r w:rsidR="00CC0716">
        <w:rPr>
          <w:rFonts w:ascii="Calibri" w:eastAsia="Times New Roman" w:hAnsi="Calibri" w:cs="Tahoma"/>
          <w:color w:val="212121"/>
          <w:lang w:eastAsia="tr-TR"/>
        </w:rPr>
        <w:t xml:space="preserve">sınıfça </w:t>
      </w:r>
      <w:r w:rsidR="00781505">
        <w:rPr>
          <w:rFonts w:ascii="Calibri" w:eastAsia="Times New Roman" w:hAnsi="Calibri" w:cs="Tahoma"/>
          <w:color w:val="212121"/>
          <w:lang w:eastAsia="tr-TR"/>
        </w:rPr>
        <w:t>c</w:t>
      </w:r>
      <w:r w:rsidRPr="00264AB6">
        <w:rPr>
          <w:rFonts w:ascii="Calibri" w:eastAsia="Times New Roman" w:hAnsi="Calibri" w:cs="Tahoma"/>
          <w:color w:val="212121"/>
          <w:lang w:eastAsia="tr-TR"/>
        </w:rPr>
        <w:t>esaret</w:t>
      </w:r>
      <w:r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781505">
        <w:rPr>
          <w:rFonts w:ascii="Calibri" w:eastAsia="Times New Roman" w:hAnsi="Calibri" w:cs="Tahoma"/>
          <w:color w:val="212121"/>
          <w:lang w:eastAsia="tr-TR"/>
        </w:rPr>
        <w:t xml:space="preserve">ve korkuyu tartışın. Cesaretin zıddı </w:t>
      </w:r>
      <w:r>
        <w:rPr>
          <w:rFonts w:ascii="Calibri" w:eastAsia="Times New Roman" w:hAnsi="Calibri" w:cs="Tahoma"/>
          <w:color w:val="212121"/>
          <w:lang w:eastAsia="tr-TR"/>
        </w:rPr>
        <w:t>korkmak mı? Cesur olan korkmaz mı?</w:t>
      </w:r>
      <w:r w:rsidR="00875F2F" w:rsidRPr="00875F2F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875F2F">
        <w:rPr>
          <w:rFonts w:ascii="Calibri" w:eastAsia="Times New Roman" w:hAnsi="Calibri" w:cs="Tahoma"/>
          <w:color w:val="212121"/>
          <w:lang w:eastAsia="tr-TR"/>
        </w:rPr>
        <w:t xml:space="preserve">Nelerden korkarız? </w:t>
      </w:r>
      <w:r w:rsidR="00E55573">
        <w:rPr>
          <w:rFonts w:ascii="Calibri" w:eastAsia="Times New Roman" w:hAnsi="Calibri" w:cs="Tahoma"/>
          <w:color w:val="212121"/>
          <w:lang w:eastAsia="tr-TR"/>
        </w:rPr>
        <w:t>Korkularla yüzleşmek</w:t>
      </w:r>
      <w:r w:rsidR="00781505">
        <w:rPr>
          <w:rFonts w:ascii="Calibri" w:eastAsia="Times New Roman" w:hAnsi="Calibri" w:cs="Tahoma"/>
          <w:color w:val="212121"/>
          <w:lang w:eastAsia="tr-TR"/>
        </w:rPr>
        <w:t xml:space="preserve"> ne demek? Kişi korkularıyla nasıl yüzleşir? Cesur olmak için ne yapmalı? </w:t>
      </w:r>
      <w:r w:rsidR="00875F2F">
        <w:rPr>
          <w:rFonts w:ascii="Calibri" w:eastAsia="Times New Roman" w:hAnsi="Calibri" w:cs="Tahoma"/>
          <w:color w:val="212121"/>
          <w:lang w:eastAsia="tr-TR"/>
        </w:rPr>
        <w:t>Bir</w:t>
      </w:r>
      <w:r w:rsidR="00697B78">
        <w:rPr>
          <w:rFonts w:ascii="Calibri" w:eastAsia="Times New Roman" w:hAnsi="Calibri" w:cs="Tahoma"/>
          <w:color w:val="212121"/>
          <w:lang w:eastAsia="tr-TR"/>
        </w:rPr>
        <w:t>isi</w:t>
      </w:r>
      <w:r w:rsidR="00875F2F">
        <w:rPr>
          <w:rFonts w:ascii="Calibri" w:eastAsia="Times New Roman" w:hAnsi="Calibri" w:cs="Tahoma"/>
          <w:color w:val="212121"/>
          <w:lang w:eastAsia="tr-TR"/>
        </w:rPr>
        <w:t xml:space="preserve"> hep cesur, diğeri hep korkak olabilir mi? </w:t>
      </w:r>
    </w:p>
    <w:p w14:paraId="1891CA8C" w14:textId="3F5A0DA2" w:rsidR="00070545" w:rsidRPr="00444B2F" w:rsidRDefault="00070545" w:rsidP="00D361B5">
      <w:pPr>
        <w:shd w:val="clear" w:color="auto" w:fill="FFFFFF"/>
        <w:snapToGrid w:val="0"/>
        <w:spacing w:after="80" w:line="240" w:lineRule="auto"/>
        <w:textAlignment w:val="baseline"/>
        <w:rPr>
          <w:rFonts w:ascii="Calibri" w:eastAsia="Times New Roman" w:hAnsi="Calibri" w:cs="Tahoma"/>
          <w:color w:val="212121"/>
          <w:lang w:eastAsia="tr-TR"/>
        </w:rPr>
      </w:pPr>
      <w:r w:rsidRPr="004250A6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4250A6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D35728">
        <w:rPr>
          <w:rFonts w:ascii="Calibri" w:eastAsia="Times New Roman" w:hAnsi="Calibri" w:cs="Tahoma"/>
          <w:b/>
          <w:color w:val="212121"/>
          <w:lang w:eastAsia="tr-TR"/>
        </w:rPr>
        <w:t>Canlandırma</w:t>
      </w:r>
      <w:r>
        <w:rPr>
          <w:rFonts w:ascii="Calibri" w:eastAsia="Times New Roman" w:hAnsi="Calibri" w:cs="Tahoma"/>
          <w:b/>
          <w:color w:val="212121"/>
          <w:lang w:eastAsia="tr-TR"/>
        </w:rPr>
        <w:t>:</w:t>
      </w:r>
      <w:r w:rsidR="008057E6">
        <w:rPr>
          <w:rFonts w:ascii="Calibri" w:eastAsia="Times New Roman" w:hAnsi="Calibri" w:cs="Tahoma"/>
          <w:color w:val="212121"/>
          <w:lang w:eastAsia="tr-TR"/>
        </w:rPr>
        <w:t xml:space="preserve"> Bir p</w:t>
      </w:r>
      <w:r w:rsidRPr="00444B2F">
        <w:rPr>
          <w:rFonts w:ascii="Calibri" w:eastAsia="Times New Roman" w:hAnsi="Calibri" w:cs="Tahoma"/>
          <w:color w:val="212121"/>
          <w:lang w:eastAsia="tr-TR"/>
        </w:rPr>
        <w:t>anayırda</w:t>
      </w:r>
      <w:r>
        <w:rPr>
          <w:rFonts w:ascii="Calibri" w:eastAsia="Times New Roman" w:hAnsi="Calibri" w:cs="Tahoma"/>
          <w:color w:val="212121"/>
          <w:lang w:eastAsia="tr-TR"/>
        </w:rPr>
        <w:t xml:space="preserve"> </w:t>
      </w:r>
      <w:proofErr w:type="spellStart"/>
      <w:r>
        <w:rPr>
          <w:rFonts w:ascii="Calibri" w:eastAsia="Times New Roman" w:hAnsi="Calibri" w:cs="Tahoma"/>
          <w:color w:val="212121"/>
          <w:lang w:eastAsia="tr-TR"/>
        </w:rPr>
        <w:t>stand</w:t>
      </w:r>
      <w:proofErr w:type="spellEnd"/>
      <w:r w:rsidR="00CC0716">
        <w:rPr>
          <w:rFonts w:ascii="Calibri" w:eastAsia="Times New Roman" w:hAnsi="Calibri" w:cs="Tahoma"/>
          <w:color w:val="212121"/>
          <w:lang w:eastAsia="tr-TR"/>
        </w:rPr>
        <w:t xml:space="preserve"> açsanız hangi yeteneğinizi sergilersiniz</w:t>
      </w:r>
      <w:r>
        <w:rPr>
          <w:rFonts w:ascii="Calibri" w:eastAsia="Times New Roman" w:hAnsi="Calibri" w:cs="Tahoma"/>
          <w:color w:val="212121"/>
          <w:lang w:eastAsia="tr-TR"/>
        </w:rPr>
        <w:t xml:space="preserve">? Her öğrenci bu sorunun cevabına göre sınıfın/salonun bir kösesinde pankartla kendi yerini belirler ve </w:t>
      </w:r>
      <w:r w:rsidR="008057E6">
        <w:rPr>
          <w:rFonts w:ascii="Calibri" w:eastAsia="Times New Roman" w:hAnsi="Calibri" w:cs="Tahoma"/>
          <w:color w:val="212121"/>
          <w:lang w:eastAsia="tr-TR"/>
        </w:rPr>
        <w:t xml:space="preserve">o </w:t>
      </w:r>
      <w:r>
        <w:rPr>
          <w:rFonts w:ascii="Calibri" w:eastAsia="Times New Roman" w:hAnsi="Calibri" w:cs="Tahoma"/>
          <w:color w:val="212121"/>
          <w:lang w:eastAsia="tr-TR"/>
        </w:rPr>
        <w:t>noktada</w:t>
      </w:r>
      <w:r w:rsidR="008057E6">
        <w:rPr>
          <w:rFonts w:ascii="Calibri" w:eastAsia="Times New Roman" w:hAnsi="Calibri" w:cs="Tahoma"/>
          <w:color w:val="212121"/>
          <w:lang w:eastAsia="tr-TR"/>
        </w:rPr>
        <w:t xml:space="preserve"> önceden üzerinde çalıştığı</w:t>
      </w:r>
      <w:r>
        <w:rPr>
          <w:rFonts w:ascii="Calibri" w:eastAsia="Times New Roman" w:hAnsi="Calibri" w:cs="Tahoma"/>
          <w:color w:val="212121"/>
          <w:lang w:eastAsia="tr-TR"/>
        </w:rPr>
        <w:t xml:space="preserve"> gösterisini </w:t>
      </w:r>
      <w:r w:rsidR="00D35728">
        <w:rPr>
          <w:rFonts w:ascii="Calibri" w:eastAsia="Times New Roman" w:hAnsi="Calibri" w:cs="Tahoma"/>
          <w:color w:val="212121"/>
          <w:lang w:eastAsia="tr-TR"/>
        </w:rPr>
        <w:t>canlandırır</w:t>
      </w:r>
      <w:r>
        <w:rPr>
          <w:rFonts w:ascii="Calibri" w:eastAsia="Times New Roman" w:hAnsi="Calibri" w:cs="Tahoma"/>
          <w:color w:val="212121"/>
          <w:lang w:eastAsia="tr-TR"/>
        </w:rPr>
        <w:t xml:space="preserve">. </w:t>
      </w:r>
      <w:r w:rsidR="00237591">
        <w:rPr>
          <w:rFonts w:ascii="Calibri" w:eastAsia="Times New Roman" w:hAnsi="Calibri" w:cs="Tahoma"/>
          <w:color w:val="212121"/>
          <w:lang w:eastAsia="tr-TR"/>
        </w:rPr>
        <w:t xml:space="preserve">Böylece </w:t>
      </w:r>
      <w:r>
        <w:rPr>
          <w:rFonts w:ascii="Calibri" w:eastAsia="Times New Roman" w:hAnsi="Calibri" w:cs="Tahoma"/>
          <w:color w:val="212121"/>
          <w:lang w:eastAsia="tr-TR"/>
        </w:rPr>
        <w:t>değişik beceriler</w:t>
      </w:r>
      <w:r w:rsidR="00237591">
        <w:rPr>
          <w:rFonts w:ascii="Calibri" w:eastAsia="Times New Roman" w:hAnsi="Calibri" w:cs="Tahoma"/>
          <w:color w:val="212121"/>
          <w:lang w:eastAsia="tr-TR"/>
        </w:rPr>
        <w:t xml:space="preserve">in sergilendiği </w:t>
      </w:r>
      <w:r>
        <w:rPr>
          <w:rFonts w:ascii="Calibri" w:eastAsia="Times New Roman" w:hAnsi="Calibri" w:cs="Tahoma"/>
          <w:color w:val="212121"/>
          <w:lang w:eastAsia="tr-TR"/>
        </w:rPr>
        <w:t>eğ</w:t>
      </w:r>
      <w:r w:rsidR="00237591">
        <w:rPr>
          <w:rFonts w:ascii="Calibri" w:eastAsia="Times New Roman" w:hAnsi="Calibri" w:cs="Tahoma"/>
          <w:color w:val="212121"/>
          <w:lang w:eastAsia="tr-TR"/>
        </w:rPr>
        <w:t>lenceli bir panayır ortamı yaratılmış olur.</w:t>
      </w:r>
      <w:r w:rsidR="00697B78">
        <w:rPr>
          <w:rFonts w:ascii="Calibri" w:eastAsia="Times New Roman" w:hAnsi="Calibri" w:cs="Tahoma"/>
          <w:color w:val="212121"/>
          <w:lang w:eastAsia="tr-TR"/>
        </w:rPr>
        <w:t xml:space="preserve"> Bütün sınıfın en beğendiği 3 gösteriyi yapanlara sınıfça hazırlanan “Panayır Yıldızı” rozetleri verilir.</w:t>
      </w:r>
    </w:p>
    <w:p w14:paraId="20114B96" w14:textId="783B94DB" w:rsidR="00A629C5" w:rsidRDefault="00A629C5" w:rsidP="00D361B5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Okuma: </w:t>
      </w:r>
      <w:r w:rsidR="001D727E">
        <w:rPr>
          <w:rFonts w:ascii="Calibri" w:eastAsia="Times New Roman" w:hAnsi="Calibri" w:cs="Tahoma"/>
          <w:color w:val="212121"/>
          <w:lang w:eastAsia="tr-TR"/>
        </w:rPr>
        <w:t>Çeşitli kaynaklardan</w:t>
      </w:r>
      <w:r w:rsidR="00237591">
        <w:rPr>
          <w:rFonts w:ascii="Calibri" w:eastAsia="Times New Roman" w:hAnsi="Calibri" w:cs="Tahoma"/>
          <w:color w:val="212121"/>
          <w:lang w:eastAsia="tr-TR"/>
        </w:rPr>
        <w:t xml:space="preserve"> okuma yaparak </w:t>
      </w:r>
      <w:r w:rsidR="00697B78">
        <w:rPr>
          <w:rFonts w:ascii="Calibri" w:eastAsia="Times New Roman" w:hAnsi="Calibri" w:cs="Tahoma"/>
          <w:color w:val="212121"/>
          <w:lang w:eastAsia="tr-TR"/>
        </w:rPr>
        <w:t xml:space="preserve">pirana balığı </w:t>
      </w:r>
      <w:r w:rsidR="00237591">
        <w:rPr>
          <w:rFonts w:ascii="Calibri" w:eastAsia="Times New Roman" w:hAnsi="Calibri" w:cs="Tahoma"/>
          <w:color w:val="212121"/>
          <w:lang w:eastAsia="tr-TR"/>
        </w:rPr>
        <w:t>türünün özelliklerini öğrenin. Doğal olarak nerelerde bulunuyor? Boyutları ne? Türkiye’de var mı? Pir</w:t>
      </w:r>
      <w:r w:rsidR="008057E6">
        <w:rPr>
          <w:rFonts w:ascii="Calibri" w:eastAsia="Times New Roman" w:hAnsi="Calibri" w:cs="Tahoma"/>
          <w:color w:val="212121"/>
          <w:lang w:eastAsia="tr-TR"/>
        </w:rPr>
        <w:t>ana balığı hangi sanat dallarında</w:t>
      </w:r>
      <w:r w:rsidR="001D727E">
        <w:rPr>
          <w:rFonts w:ascii="Calibri" w:eastAsia="Times New Roman" w:hAnsi="Calibri" w:cs="Tahoma"/>
          <w:color w:val="212121"/>
          <w:lang w:eastAsia="tr-TR"/>
        </w:rPr>
        <w:t xml:space="preserve">, nasıl </w:t>
      </w:r>
      <w:r w:rsidR="008057E6">
        <w:rPr>
          <w:rFonts w:ascii="Calibri" w:eastAsia="Times New Roman" w:hAnsi="Calibri" w:cs="Tahoma"/>
          <w:color w:val="212121"/>
          <w:lang w:eastAsia="tr-TR"/>
        </w:rPr>
        <w:t>karşımıza çıkıyor</w:t>
      </w:r>
      <w:r w:rsidR="00237591">
        <w:rPr>
          <w:rFonts w:ascii="Calibri" w:eastAsia="Times New Roman" w:hAnsi="Calibri" w:cs="Tahoma"/>
          <w:color w:val="212121"/>
          <w:lang w:eastAsia="tr-TR"/>
        </w:rPr>
        <w:t>?</w:t>
      </w:r>
      <w:r w:rsidR="001D727E">
        <w:rPr>
          <w:rFonts w:ascii="Calibri" w:eastAsia="Times New Roman" w:hAnsi="Calibri" w:cs="Tahoma"/>
          <w:color w:val="212121"/>
          <w:lang w:eastAsia="tr-TR"/>
        </w:rPr>
        <w:t xml:space="preserve"> Özellikle sinema</w:t>
      </w:r>
      <w:r w:rsidR="00697B78">
        <w:rPr>
          <w:rFonts w:ascii="Calibri" w:eastAsia="Times New Roman" w:hAnsi="Calibri" w:cs="Tahoma"/>
          <w:color w:val="212121"/>
          <w:lang w:eastAsia="tr-TR"/>
        </w:rPr>
        <w:t>da</w:t>
      </w:r>
      <w:r w:rsidR="004B7C19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1D727E">
        <w:rPr>
          <w:rFonts w:ascii="Calibri" w:eastAsia="Times New Roman" w:hAnsi="Calibri" w:cs="Tahoma"/>
          <w:color w:val="212121"/>
          <w:lang w:eastAsia="tr-TR"/>
        </w:rPr>
        <w:t>ha</w:t>
      </w:r>
      <w:r w:rsidR="008057E6">
        <w:rPr>
          <w:rFonts w:ascii="Calibri" w:eastAsia="Times New Roman" w:hAnsi="Calibri" w:cs="Tahoma"/>
          <w:color w:val="212121"/>
          <w:lang w:eastAsia="tr-TR"/>
        </w:rPr>
        <w:t>ngi filmler pirana sahneleri</w:t>
      </w:r>
      <w:r w:rsidR="004B7C19">
        <w:rPr>
          <w:rFonts w:ascii="Calibri" w:eastAsia="Times New Roman" w:hAnsi="Calibri" w:cs="Tahoma"/>
          <w:color w:val="212121"/>
          <w:lang w:eastAsia="tr-TR"/>
        </w:rPr>
        <w:t>yle</w:t>
      </w:r>
      <w:r w:rsidR="008057E6">
        <w:rPr>
          <w:rFonts w:ascii="Calibri" w:eastAsia="Times New Roman" w:hAnsi="Calibri" w:cs="Tahoma"/>
          <w:color w:val="212121"/>
          <w:lang w:eastAsia="tr-TR"/>
        </w:rPr>
        <w:t xml:space="preserve"> ünlü?</w:t>
      </w:r>
    </w:p>
    <w:p w14:paraId="49F00535" w14:textId="624CB3E6" w:rsidR="00CD6560" w:rsidRPr="00875F2F" w:rsidRDefault="00CD6560" w:rsidP="00D361B5">
      <w:pPr>
        <w:snapToGrid w:val="0"/>
        <w:spacing w:after="80" w:line="240" w:lineRule="auto"/>
        <w:rPr>
          <w:rFonts w:ascii="Calibri" w:eastAsia="Times New Roman" w:hAnsi="Calibri" w:cs="Tahoma"/>
          <w:color w:val="212121"/>
          <w:lang w:eastAsia="tr-TR"/>
        </w:rPr>
      </w:pPr>
      <w:r w:rsidRPr="003542D8">
        <w:rPr>
          <w:rFonts w:ascii="Calibri" w:eastAsia="Times New Roman" w:hAnsi="Calibri" w:cs="Tahoma"/>
          <w:b/>
          <w:color w:val="212121"/>
          <w:lang w:eastAsia="tr-TR"/>
        </w:rPr>
        <w:t>•</w:t>
      </w:r>
      <w:r w:rsidRPr="003542D8">
        <w:rPr>
          <w:rFonts w:ascii="Calibri" w:eastAsia="Times New Roman" w:hAnsi="Calibri" w:cs="Tahoma"/>
          <w:color w:val="212121"/>
          <w:lang w:eastAsia="tr-TR"/>
        </w:rPr>
        <w:t xml:space="preserve"> </w:t>
      </w:r>
      <w:r>
        <w:rPr>
          <w:rFonts w:ascii="Calibri" w:eastAsia="Times New Roman" w:hAnsi="Calibri" w:cs="Tahoma"/>
          <w:b/>
          <w:color w:val="212121"/>
          <w:lang w:eastAsia="tr-TR"/>
        </w:rPr>
        <w:t>Pan</w:t>
      </w:r>
      <w:r w:rsidR="00630F3F">
        <w:rPr>
          <w:rFonts w:ascii="Calibri" w:eastAsia="Times New Roman" w:hAnsi="Calibri" w:cs="Tahoma"/>
          <w:b/>
          <w:color w:val="212121"/>
          <w:lang w:eastAsia="tr-TR"/>
        </w:rPr>
        <w:t>t</w:t>
      </w:r>
      <w:r>
        <w:rPr>
          <w:rFonts w:ascii="Calibri" w:eastAsia="Times New Roman" w:hAnsi="Calibri" w:cs="Tahoma"/>
          <w:b/>
          <w:color w:val="212121"/>
          <w:lang w:eastAsia="tr-TR"/>
        </w:rPr>
        <w:t xml:space="preserve">omim: </w:t>
      </w:r>
      <w:r w:rsidR="00875F2F">
        <w:rPr>
          <w:rFonts w:ascii="Calibri" w:eastAsia="Times New Roman" w:hAnsi="Calibri" w:cs="Tahoma"/>
          <w:color w:val="212121"/>
          <w:lang w:eastAsia="tr-TR"/>
        </w:rPr>
        <w:t>Öğrenciler en az 7</w:t>
      </w:r>
      <w:r w:rsidR="008057E6">
        <w:rPr>
          <w:rFonts w:ascii="Calibri" w:eastAsia="Times New Roman" w:hAnsi="Calibri" w:cs="Tahoma"/>
          <w:color w:val="212121"/>
          <w:lang w:eastAsia="tr-TR"/>
        </w:rPr>
        <w:t xml:space="preserve"> gru</w:t>
      </w:r>
      <w:r w:rsidR="004B7C19">
        <w:rPr>
          <w:rFonts w:ascii="Calibri" w:eastAsia="Times New Roman" w:hAnsi="Calibri" w:cs="Tahoma"/>
          <w:color w:val="212121"/>
          <w:lang w:eastAsia="tr-TR"/>
        </w:rPr>
        <w:t>b</w:t>
      </w:r>
      <w:r w:rsidR="008057E6">
        <w:rPr>
          <w:rFonts w:ascii="Calibri" w:eastAsia="Times New Roman" w:hAnsi="Calibri" w:cs="Tahoma"/>
          <w:color w:val="212121"/>
          <w:lang w:eastAsia="tr-TR"/>
        </w:rPr>
        <w:t>a ayrılsın</w:t>
      </w:r>
      <w:r w:rsidR="00875F2F">
        <w:rPr>
          <w:rFonts w:ascii="Calibri" w:eastAsia="Times New Roman" w:hAnsi="Calibri" w:cs="Tahoma"/>
          <w:color w:val="212121"/>
          <w:lang w:eastAsia="tr-TR"/>
        </w:rPr>
        <w:t xml:space="preserve">. Her grup </w:t>
      </w:r>
      <w:r w:rsidR="004B7C19">
        <w:rPr>
          <w:rFonts w:ascii="Calibri" w:eastAsia="Times New Roman" w:hAnsi="Calibri" w:cs="Tahoma"/>
          <w:color w:val="212121"/>
          <w:lang w:eastAsia="tr-TR"/>
        </w:rPr>
        <w:t>romandaki</w:t>
      </w:r>
      <w:r w:rsidR="00875F2F">
        <w:rPr>
          <w:rFonts w:ascii="Calibri" w:eastAsia="Times New Roman" w:hAnsi="Calibri" w:cs="Tahoma"/>
          <w:color w:val="212121"/>
          <w:lang w:eastAsia="tr-TR"/>
        </w:rPr>
        <w:t xml:space="preserve"> </w:t>
      </w:r>
      <w:proofErr w:type="spellStart"/>
      <w:r w:rsidR="00693EBF">
        <w:rPr>
          <w:rFonts w:ascii="Calibri" w:eastAsia="Times New Roman" w:hAnsi="Calibri" w:cs="Tahoma"/>
          <w:color w:val="212121"/>
          <w:lang w:eastAsia="tr-TR"/>
        </w:rPr>
        <w:t>Ernie</w:t>
      </w:r>
      <w:proofErr w:type="spellEnd"/>
      <w:r w:rsidR="00693EBF">
        <w:rPr>
          <w:rFonts w:ascii="Calibri" w:eastAsia="Times New Roman" w:hAnsi="Calibri" w:cs="Tahoma"/>
          <w:color w:val="212121"/>
          <w:lang w:eastAsia="tr-TR"/>
        </w:rPr>
        <w:t xml:space="preserve">, Dostoyevski, </w:t>
      </w:r>
      <w:proofErr w:type="spellStart"/>
      <w:r w:rsidR="00693EBF">
        <w:rPr>
          <w:rFonts w:ascii="Calibri" w:eastAsia="Times New Roman" w:hAnsi="Calibri" w:cs="Tahoma"/>
          <w:color w:val="212121"/>
          <w:lang w:eastAsia="tr-TR"/>
        </w:rPr>
        <w:t>Nit</w:t>
      </w:r>
      <w:r w:rsidR="00875F2F">
        <w:rPr>
          <w:rFonts w:ascii="Calibri" w:eastAsia="Times New Roman" w:hAnsi="Calibri" w:cs="Tahoma"/>
          <w:color w:val="212121"/>
          <w:lang w:eastAsia="tr-TR"/>
        </w:rPr>
        <w:t>asha</w:t>
      </w:r>
      <w:proofErr w:type="spellEnd"/>
      <w:r w:rsidR="00875F2F">
        <w:rPr>
          <w:rFonts w:ascii="Calibri" w:eastAsia="Times New Roman" w:hAnsi="Calibri" w:cs="Tahoma"/>
          <w:color w:val="212121"/>
          <w:lang w:eastAsia="tr-TR"/>
        </w:rPr>
        <w:t xml:space="preserve">, Çingene </w:t>
      </w:r>
      <w:proofErr w:type="spellStart"/>
      <w:r w:rsidR="00875F2F">
        <w:rPr>
          <w:rFonts w:ascii="Calibri" w:eastAsia="Times New Roman" w:hAnsi="Calibri" w:cs="Tahoma"/>
          <w:color w:val="212121"/>
          <w:lang w:eastAsia="tr-TR"/>
        </w:rPr>
        <w:t>Rose</w:t>
      </w:r>
      <w:proofErr w:type="spellEnd"/>
      <w:r w:rsidR="00875F2F">
        <w:rPr>
          <w:rFonts w:ascii="Calibri" w:eastAsia="Times New Roman" w:hAnsi="Calibri" w:cs="Tahoma"/>
          <w:color w:val="212121"/>
          <w:lang w:eastAsia="tr-TR"/>
        </w:rPr>
        <w:t xml:space="preserve">, Domuz adam, </w:t>
      </w:r>
      <w:proofErr w:type="spellStart"/>
      <w:r w:rsidR="00875F2F">
        <w:rPr>
          <w:rFonts w:ascii="Calibri" w:eastAsia="Times New Roman" w:hAnsi="Calibri" w:cs="Tahoma"/>
          <w:color w:val="212121"/>
          <w:lang w:eastAsia="tr-TR"/>
        </w:rPr>
        <w:t>Pancho</w:t>
      </w:r>
      <w:proofErr w:type="spellEnd"/>
      <w:r w:rsidR="00875F2F">
        <w:rPr>
          <w:rFonts w:ascii="Calibri" w:eastAsia="Times New Roman" w:hAnsi="Calibri" w:cs="Tahoma"/>
          <w:color w:val="212121"/>
          <w:lang w:eastAsia="tr-TR"/>
        </w:rPr>
        <w:t xml:space="preserve"> Pirelli, </w:t>
      </w:r>
      <w:proofErr w:type="spellStart"/>
      <w:r w:rsidR="00875F2F">
        <w:rPr>
          <w:rFonts w:ascii="Calibri" w:eastAsia="Times New Roman" w:hAnsi="Calibri" w:cs="Tahoma"/>
          <w:color w:val="212121"/>
          <w:lang w:eastAsia="tr-TR"/>
        </w:rPr>
        <w:t>Clarence</w:t>
      </w:r>
      <w:proofErr w:type="spellEnd"/>
      <w:r w:rsidR="00875F2F">
        <w:rPr>
          <w:rFonts w:ascii="Calibri" w:eastAsia="Times New Roman" w:hAnsi="Calibri" w:cs="Tahoma"/>
          <w:color w:val="212121"/>
          <w:lang w:eastAsia="tr-TR"/>
        </w:rPr>
        <w:t xml:space="preserve"> P gibi bir karakteri çalışarak </w:t>
      </w:r>
      <w:r w:rsidR="00693EBF">
        <w:rPr>
          <w:rFonts w:ascii="Calibri" w:eastAsia="Times New Roman" w:hAnsi="Calibri" w:cs="Tahoma"/>
          <w:color w:val="212121"/>
          <w:lang w:eastAsia="tr-TR"/>
        </w:rPr>
        <w:t>o kişiyi diğerlerine pan</w:t>
      </w:r>
      <w:r w:rsidR="00630F3F">
        <w:rPr>
          <w:rFonts w:ascii="Calibri" w:eastAsia="Times New Roman" w:hAnsi="Calibri" w:cs="Tahoma"/>
          <w:color w:val="212121"/>
          <w:lang w:eastAsia="tr-TR"/>
        </w:rPr>
        <w:t>t</w:t>
      </w:r>
      <w:r w:rsidR="00693EBF">
        <w:rPr>
          <w:rFonts w:ascii="Calibri" w:eastAsia="Times New Roman" w:hAnsi="Calibri" w:cs="Tahoma"/>
          <w:color w:val="212121"/>
          <w:lang w:eastAsia="tr-TR"/>
        </w:rPr>
        <w:t>omimle</w:t>
      </w:r>
      <w:r w:rsidR="00875F2F">
        <w:rPr>
          <w:rFonts w:ascii="Calibri" w:eastAsia="Times New Roman" w:hAnsi="Calibri" w:cs="Tahoma"/>
          <w:color w:val="212121"/>
          <w:lang w:eastAsia="tr-TR"/>
        </w:rPr>
        <w:t xml:space="preserve"> an</w:t>
      </w:r>
      <w:r w:rsidR="008057E6">
        <w:rPr>
          <w:rFonts w:ascii="Calibri" w:eastAsia="Times New Roman" w:hAnsi="Calibri" w:cs="Tahoma"/>
          <w:color w:val="212121"/>
          <w:lang w:eastAsia="tr-TR"/>
        </w:rPr>
        <w:t>latsın</w:t>
      </w:r>
      <w:r w:rsidR="00875F2F">
        <w:rPr>
          <w:rFonts w:ascii="Calibri" w:eastAsia="Times New Roman" w:hAnsi="Calibri" w:cs="Tahoma"/>
          <w:color w:val="212121"/>
          <w:lang w:eastAsia="tr-TR"/>
        </w:rPr>
        <w:t xml:space="preserve">. </w:t>
      </w:r>
      <w:r w:rsidR="00693EBF">
        <w:rPr>
          <w:rFonts w:ascii="Calibri" w:eastAsia="Times New Roman" w:hAnsi="Calibri" w:cs="Tahoma"/>
          <w:color w:val="212121"/>
          <w:lang w:eastAsia="tr-TR"/>
        </w:rPr>
        <w:t>Ki</w:t>
      </w:r>
      <w:r w:rsidR="00875F2F">
        <w:rPr>
          <w:rFonts w:ascii="Calibri" w:eastAsia="Times New Roman" w:hAnsi="Calibri" w:cs="Tahoma"/>
          <w:color w:val="212121"/>
          <w:lang w:eastAsia="tr-TR"/>
        </w:rPr>
        <w:t>şinin tipik hareketleri ve yaptığı iş</w:t>
      </w:r>
      <w:r w:rsidR="00693EBF">
        <w:rPr>
          <w:rFonts w:ascii="Calibri" w:eastAsia="Times New Roman" w:hAnsi="Calibri" w:cs="Tahoma"/>
          <w:color w:val="212121"/>
          <w:lang w:eastAsia="tr-TR"/>
        </w:rPr>
        <w:t>,</w:t>
      </w:r>
      <w:r w:rsidR="00875F2F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693EBF">
        <w:rPr>
          <w:rFonts w:ascii="Calibri" w:eastAsia="Times New Roman" w:hAnsi="Calibri" w:cs="Tahoma"/>
          <w:color w:val="212121"/>
          <w:lang w:eastAsia="tr-TR"/>
        </w:rPr>
        <w:t xml:space="preserve">söz, aksesuar, dekor olmadan sadece hareketlerle </w:t>
      </w:r>
      <w:r w:rsidR="00875F2F">
        <w:rPr>
          <w:rFonts w:ascii="Calibri" w:eastAsia="Times New Roman" w:hAnsi="Calibri" w:cs="Tahoma"/>
          <w:color w:val="212121"/>
          <w:lang w:eastAsia="tr-TR"/>
        </w:rPr>
        <w:t>bir pantomi</w:t>
      </w:r>
      <w:r w:rsidR="008057E6">
        <w:rPr>
          <w:rFonts w:ascii="Calibri" w:eastAsia="Times New Roman" w:hAnsi="Calibri" w:cs="Tahoma"/>
          <w:color w:val="212121"/>
          <w:lang w:eastAsia="tr-TR"/>
        </w:rPr>
        <w:t>m gösterisi biçiminde hazırlansın, sunulsun</w:t>
      </w:r>
      <w:r w:rsidR="00875F2F">
        <w:rPr>
          <w:rFonts w:ascii="Calibri" w:eastAsia="Times New Roman" w:hAnsi="Calibri" w:cs="Tahoma"/>
          <w:color w:val="212121"/>
          <w:lang w:eastAsia="tr-TR"/>
        </w:rPr>
        <w:t xml:space="preserve"> ve </w:t>
      </w:r>
      <w:r w:rsidR="00693EBF">
        <w:rPr>
          <w:rFonts w:ascii="Calibri" w:eastAsia="Times New Roman" w:hAnsi="Calibri" w:cs="Tahoma"/>
          <w:color w:val="212121"/>
          <w:lang w:eastAsia="tr-TR"/>
        </w:rPr>
        <w:t>izleyenler</w:t>
      </w:r>
      <w:r w:rsidR="008057E6">
        <w:rPr>
          <w:rFonts w:ascii="Calibri" w:eastAsia="Times New Roman" w:hAnsi="Calibri" w:cs="Tahoma"/>
          <w:color w:val="212121"/>
          <w:lang w:eastAsia="tr-TR"/>
        </w:rPr>
        <w:t xml:space="preserve"> kim olduğunu bulsun</w:t>
      </w:r>
      <w:r w:rsidR="00693EBF">
        <w:rPr>
          <w:rFonts w:ascii="Calibri" w:eastAsia="Times New Roman" w:hAnsi="Calibri" w:cs="Tahoma"/>
          <w:color w:val="212121"/>
          <w:lang w:eastAsia="tr-TR"/>
        </w:rPr>
        <w:t xml:space="preserve">. </w:t>
      </w:r>
    </w:p>
    <w:sectPr w:rsidR="00CD6560" w:rsidRPr="00875F2F" w:rsidSect="00B04041">
      <w:headerReference w:type="default" r:id="rId11"/>
      <w:footerReference w:type="default" r:id="rId12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F31ED" w14:textId="77777777" w:rsidR="0081630F" w:rsidRDefault="0081630F" w:rsidP="00C82A72">
      <w:pPr>
        <w:spacing w:after="0" w:line="240" w:lineRule="auto"/>
      </w:pPr>
      <w:r>
        <w:separator/>
      </w:r>
    </w:p>
  </w:endnote>
  <w:endnote w:type="continuationSeparator" w:id="0">
    <w:p w14:paraId="5C67876D" w14:textId="77777777" w:rsidR="0081630F" w:rsidRDefault="0081630F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7E6">
          <w:rPr>
            <w:noProof/>
          </w:rPr>
          <w:t>1</w:t>
        </w:r>
        <w:r>
          <w:fldChar w:fldCharType="end"/>
        </w:r>
      </w:p>
    </w:sdtContent>
  </w:sdt>
  <w:p w14:paraId="098A407E" w14:textId="68B617D2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Kitaplığı </w:t>
    </w:r>
    <w:r>
      <w:rPr>
        <w:sz w:val="20"/>
        <w:szCs w:val="20"/>
      </w:rPr>
      <w:t xml:space="preserve"> |  Kitap </w:t>
    </w:r>
    <w:r w:rsidR="00D361B5">
      <w:rPr>
        <w:sz w:val="20"/>
        <w:szCs w:val="20"/>
      </w:rPr>
      <w:t>Etkinlik Dosyası</w:t>
    </w:r>
    <w:r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 |  </w:t>
    </w:r>
    <w:r w:rsidR="00CD6560">
      <w:rPr>
        <w:b/>
        <w:sz w:val="20"/>
        <w:szCs w:val="20"/>
      </w:rPr>
      <w:t xml:space="preserve">David </w:t>
    </w:r>
    <w:proofErr w:type="spellStart"/>
    <w:r w:rsidR="00CD6560">
      <w:rPr>
        <w:b/>
        <w:sz w:val="20"/>
        <w:szCs w:val="20"/>
      </w:rPr>
      <w:t>Almond</w:t>
    </w:r>
    <w:proofErr w:type="spellEnd"/>
    <w:r w:rsidR="00AA2527">
      <w:rPr>
        <w:sz w:val="20"/>
        <w:szCs w:val="20"/>
      </w:rPr>
      <w:t xml:space="preserve">, </w:t>
    </w:r>
    <w:r w:rsidR="00CD6560">
      <w:rPr>
        <w:sz w:val="20"/>
        <w:szCs w:val="20"/>
      </w:rPr>
      <w:t>Piranalarla Yüzen Çocuk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EECB8" w14:textId="77777777" w:rsidR="0081630F" w:rsidRDefault="0081630F" w:rsidP="00C82A72">
      <w:pPr>
        <w:spacing w:after="0" w:line="240" w:lineRule="auto"/>
      </w:pPr>
      <w:r>
        <w:separator/>
      </w:r>
    </w:p>
  </w:footnote>
  <w:footnote w:type="continuationSeparator" w:id="0">
    <w:p w14:paraId="285718D3" w14:textId="77777777" w:rsidR="0081630F" w:rsidRDefault="0081630F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871BE3"/>
    <w:multiLevelType w:val="hybridMultilevel"/>
    <w:tmpl w:val="BF72F0EE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2207363">
    <w:abstractNumId w:val="12"/>
  </w:num>
  <w:num w:numId="2" w16cid:durableId="997077602">
    <w:abstractNumId w:val="5"/>
  </w:num>
  <w:num w:numId="3" w16cid:durableId="1435053779">
    <w:abstractNumId w:val="0"/>
  </w:num>
  <w:num w:numId="4" w16cid:durableId="1214269779">
    <w:abstractNumId w:val="9"/>
  </w:num>
  <w:num w:numId="5" w16cid:durableId="703944214">
    <w:abstractNumId w:val="11"/>
  </w:num>
  <w:num w:numId="6" w16cid:durableId="315694211">
    <w:abstractNumId w:val="4"/>
  </w:num>
  <w:num w:numId="7" w16cid:durableId="1001393305">
    <w:abstractNumId w:val="6"/>
  </w:num>
  <w:num w:numId="8" w16cid:durableId="1794902816">
    <w:abstractNumId w:val="10"/>
  </w:num>
  <w:num w:numId="9" w16cid:durableId="8678799">
    <w:abstractNumId w:val="2"/>
  </w:num>
  <w:num w:numId="10" w16cid:durableId="1839729526">
    <w:abstractNumId w:val="1"/>
  </w:num>
  <w:num w:numId="11" w16cid:durableId="1277060152">
    <w:abstractNumId w:val="14"/>
  </w:num>
  <w:num w:numId="12" w16cid:durableId="1025400369">
    <w:abstractNumId w:val="13"/>
  </w:num>
  <w:num w:numId="13" w16cid:durableId="1719012571">
    <w:abstractNumId w:val="17"/>
  </w:num>
  <w:num w:numId="14" w16cid:durableId="1923441018">
    <w:abstractNumId w:val="16"/>
  </w:num>
  <w:num w:numId="15" w16cid:durableId="426274750">
    <w:abstractNumId w:val="3"/>
  </w:num>
  <w:num w:numId="16" w16cid:durableId="1595625768">
    <w:abstractNumId w:val="7"/>
  </w:num>
  <w:num w:numId="17" w16cid:durableId="964238143">
    <w:abstractNumId w:val="18"/>
  </w:num>
  <w:num w:numId="18" w16cid:durableId="615868245">
    <w:abstractNumId w:val="8"/>
  </w:num>
  <w:num w:numId="19" w16cid:durableId="10350849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331C2"/>
    <w:rsid w:val="000339DC"/>
    <w:rsid w:val="0005400C"/>
    <w:rsid w:val="00056519"/>
    <w:rsid w:val="00070545"/>
    <w:rsid w:val="00072731"/>
    <w:rsid w:val="00080653"/>
    <w:rsid w:val="000863BA"/>
    <w:rsid w:val="000938DE"/>
    <w:rsid w:val="000C371C"/>
    <w:rsid w:val="000C6EDF"/>
    <w:rsid w:val="000D2D50"/>
    <w:rsid w:val="000D78F8"/>
    <w:rsid w:val="000E3C19"/>
    <w:rsid w:val="000F36E1"/>
    <w:rsid w:val="001053A5"/>
    <w:rsid w:val="00120308"/>
    <w:rsid w:val="0013503D"/>
    <w:rsid w:val="001377B0"/>
    <w:rsid w:val="00147FD5"/>
    <w:rsid w:val="00154A9D"/>
    <w:rsid w:val="0016264D"/>
    <w:rsid w:val="00162ED0"/>
    <w:rsid w:val="00177F05"/>
    <w:rsid w:val="00186D64"/>
    <w:rsid w:val="001B4A49"/>
    <w:rsid w:val="001C3AD0"/>
    <w:rsid w:val="001C43B4"/>
    <w:rsid w:val="001D1A5A"/>
    <w:rsid w:val="001D32BD"/>
    <w:rsid w:val="001D727E"/>
    <w:rsid w:val="00203910"/>
    <w:rsid w:val="00203E31"/>
    <w:rsid w:val="002327C9"/>
    <w:rsid w:val="00237591"/>
    <w:rsid w:val="00240674"/>
    <w:rsid w:val="00257BE6"/>
    <w:rsid w:val="00260081"/>
    <w:rsid w:val="0026075C"/>
    <w:rsid w:val="00263A86"/>
    <w:rsid w:val="00264AB6"/>
    <w:rsid w:val="002707E5"/>
    <w:rsid w:val="00277438"/>
    <w:rsid w:val="0029245E"/>
    <w:rsid w:val="002A1152"/>
    <w:rsid w:val="002A4E41"/>
    <w:rsid w:val="002D18D7"/>
    <w:rsid w:val="002D7CA5"/>
    <w:rsid w:val="002E50DB"/>
    <w:rsid w:val="0031269D"/>
    <w:rsid w:val="003148DF"/>
    <w:rsid w:val="00326270"/>
    <w:rsid w:val="00336082"/>
    <w:rsid w:val="003365BA"/>
    <w:rsid w:val="0034534F"/>
    <w:rsid w:val="003542D8"/>
    <w:rsid w:val="003543E7"/>
    <w:rsid w:val="00374996"/>
    <w:rsid w:val="00391174"/>
    <w:rsid w:val="00392A9D"/>
    <w:rsid w:val="003A038B"/>
    <w:rsid w:val="003A180D"/>
    <w:rsid w:val="003B010A"/>
    <w:rsid w:val="003E56E5"/>
    <w:rsid w:val="003F3C7F"/>
    <w:rsid w:val="00402B9C"/>
    <w:rsid w:val="004056E1"/>
    <w:rsid w:val="004250A6"/>
    <w:rsid w:val="004427DB"/>
    <w:rsid w:val="00442F10"/>
    <w:rsid w:val="00444B2F"/>
    <w:rsid w:val="00466B59"/>
    <w:rsid w:val="00476F5D"/>
    <w:rsid w:val="00482FB1"/>
    <w:rsid w:val="004A3217"/>
    <w:rsid w:val="004B7C19"/>
    <w:rsid w:val="004C0BE3"/>
    <w:rsid w:val="004C1766"/>
    <w:rsid w:val="004D17A4"/>
    <w:rsid w:val="004D4BCD"/>
    <w:rsid w:val="004E28B0"/>
    <w:rsid w:val="004E35A0"/>
    <w:rsid w:val="004E7865"/>
    <w:rsid w:val="005145A4"/>
    <w:rsid w:val="00515A5B"/>
    <w:rsid w:val="00527DF6"/>
    <w:rsid w:val="0055649B"/>
    <w:rsid w:val="00563E84"/>
    <w:rsid w:val="005702E5"/>
    <w:rsid w:val="00572746"/>
    <w:rsid w:val="00584023"/>
    <w:rsid w:val="00584573"/>
    <w:rsid w:val="00594210"/>
    <w:rsid w:val="005C1495"/>
    <w:rsid w:val="005C6A2E"/>
    <w:rsid w:val="005C70E5"/>
    <w:rsid w:val="005F071B"/>
    <w:rsid w:val="005F2BA6"/>
    <w:rsid w:val="005F7961"/>
    <w:rsid w:val="00613A2E"/>
    <w:rsid w:val="00617305"/>
    <w:rsid w:val="00624E4C"/>
    <w:rsid w:val="00630F3F"/>
    <w:rsid w:val="006522CA"/>
    <w:rsid w:val="006737A5"/>
    <w:rsid w:val="006818E0"/>
    <w:rsid w:val="00682D25"/>
    <w:rsid w:val="00693EBF"/>
    <w:rsid w:val="00697B78"/>
    <w:rsid w:val="006A6636"/>
    <w:rsid w:val="006E5DCA"/>
    <w:rsid w:val="00710884"/>
    <w:rsid w:val="0073158E"/>
    <w:rsid w:val="00737FDC"/>
    <w:rsid w:val="00753300"/>
    <w:rsid w:val="007748AA"/>
    <w:rsid w:val="00777DF5"/>
    <w:rsid w:val="00780588"/>
    <w:rsid w:val="007805D0"/>
    <w:rsid w:val="00781471"/>
    <w:rsid w:val="00781505"/>
    <w:rsid w:val="00794525"/>
    <w:rsid w:val="007A57FF"/>
    <w:rsid w:val="007A6E2C"/>
    <w:rsid w:val="007D394C"/>
    <w:rsid w:val="00802E92"/>
    <w:rsid w:val="008057E6"/>
    <w:rsid w:val="00810C79"/>
    <w:rsid w:val="0081630F"/>
    <w:rsid w:val="00841481"/>
    <w:rsid w:val="00843028"/>
    <w:rsid w:val="00867946"/>
    <w:rsid w:val="00872377"/>
    <w:rsid w:val="00875F2F"/>
    <w:rsid w:val="008766CC"/>
    <w:rsid w:val="00886C3A"/>
    <w:rsid w:val="00890657"/>
    <w:rsid w:val="008B6F0D"/>
    <w:rsid w:val="008C1626"/>
    <w:rsid w:val="008C7DF2"/>
    <w:rsid w:val="00912317"/>
    <w:rsid w:val="00916002"/>
    <w:rsid w:val="0091750B"/>
    <w:rsid w:val="00957990"/>
    <w:rsid w:val="0096410A"/>
    <w:rsid w:val="009729F2"/>
    <w:rsid w:val="009A6CDC"/>
    <w:rsid w:val="009D0E67"/>
    <w:rsid w:val="009D25FB"/>
    <w:rsid w:val="009D5A3D"/>
    <w:rsid w:val="009F4B96"/>
    <w:rsid w:val="00A03294"/>
    <w:rsid w:val="00A151DE"/>
    <w:rsid w:val="00A17D39"/>
    <w:rsid w:val="00A34382"/>
    <w:rsid w:val="00A629C5"/>
    <w:rsid w:val="00A81510"/>
    <w:rsid w:val="00AA0784"/>
    <w:rsid w:val="00AA1A10"/>
    <w:rsid w:val="00AA2527"/>
    <w:rsid w:val="00AB00C5"/>
    <w:rsid w:val="00AC0B88"/>
    <w:rsid w:val="00AE5B58"/>
    <w:rsid w:val="00B04041"/>
    <w:rsid w:val="00B1499B"/>
    <w:rsid w:val="00B1526D"/>
    <w:rsid w:val="00B5211A"/>
    <w:rsid w:val="00B57598"/>
    <w:rsid w:val="00B71982"/>
    <w:rsid w:val="00B752B1"/>
    <w:rsid w:val="00B875C0"/>
    <w:rsid w:val="00B90650"/>
    <w:rsid w:val="00B941E2"/>
    <w:rsid w:val="00BA1813"/>
    <w:rsid w:val="00BA4FA1"/>
    <w:rsid w:val="00BA5224"/>
    <w:rsid w:val="00BA6FEB"/>
    <w:rsid w:val="00BE187F"/>
    <w:rsid w:val="00BF4E66"/>
    <w:rsid w:val="00BF5EE9"/>
    <w:rsid w:val="00C0094A"/>
    <w:rsid w:val="00C16E94"/>
    <w:rsid w:val="00C20103"/>
    <w:rsid w:val="00C25C12"/>
    <w:rsid w:val="00C40027"/>
    <w:rsid w:val="00C45368"/>
    <w:rsid w:val="00C82A72"/>
    <w:rsid w:val="00CA3E64"/>
    <w:rsid w:val="00CA57CF"/>
    <w:rsid w:val="00CA5D90"/>
    <w:rsid w:val="00CA72B6"/>
    <w:rsid w:val="00CC0716"/>
    <w:rsid w:val="00CD39B2"/>
    <w:rsid w:val="00CD60D2"/>
    <w:rsid w:val="00CD6560"/>
    <w:rsid w:val="00CE029C"/>
    <w:rsid w:val="00CF6BC6"/>
    <w:rsid w:val="00D07C08"/>
    <w:rsid w:val="00D254E2"/>
    <w:rsid w:val="00D3384D"/>
    <w:rsid w:val="00D35728"/>
    <w:rsid w:val="00D36121"/>
    <w:rsid w:val="00D361B5"/>
    <w:rsid w:val="00D447A0"/>
    <w:rsid w:val="00D529C2"/>
    <w:rsid w:val="00D60095"/>
    <w:rsid w:val="00D755F1"/>
    <w:rsid w:val="00D75861"/>
    <w:rsid w:val="00D84356"/>
    <w:rsid w:val="00DA3582"/>
    <w:rsid w:val="00DA5516"/>
    <w:rsid w:val="00DD24C4"/>
    <w:rsid w:val="00DD4C21"/>
    <w:rsid w:val="00DE269D"/>
    <w:rsid w:val="00DE7202"/>
    <w:rsid w:val="00DF6EAC"/>
    <w:rsid w:val="00E054F0"/>
    <w:rsid w:val="00E10E6E"/>
    <w:rsid w:val="00E2272B"/>
    <w:rsid w:val="00E23976"/>
    <w:rsid w:val="00E24554"/>
    <w:rsid w:val="00E26D82"/>
    <w:rsid w:val="00E333A8"/>
    <w:rsid w:val="00E4125D"/>
    <w:rsid w:val="00E46546"/>
    <w:rsid w:val="00E549D3"/>
    <w:rsid w:val="00E55573"/>
    <w:rsid w:val="00E75A0B"/>
    <w:rsid w:val="00E844A0"/>
    <w:rsid w:val="00EB17AE"/>
    <w:rsid w:val="00F158B5"/>
    <w:rsid w:val="00F4698F"/>
    <w:rsid w:val="00F46BED"/>
    <w:rsid w:val="00F524CD"/>
    <w:rsid w:val="00F612FD"/>
    <w:rsid w:val="00F6390F"/>
    <w:rsid w:val="00F6406A"/>
    <w:rsid w:val="00F71460"/>
    <w:rsid w:val="00F726D1"/>
    <w:rsid w:val="00F944C3"/>
    <w:rsid w:val="00FA0FB5"/>
    <w:rsid w:val="00FC02F8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5C7E74C7-6B33-C046-A098-092250DE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E6E"/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8723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nisigikitapligi.com/kitaplar/dunya-buyulu-bir-ye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gunisigikitapligi.com/kisiler/oliver-jeff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unisigikitapligi.com/kisiler/david-almond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35050-9F56-7645-90AE-A6CC04DD3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4329</TotalTime>
  <Pages>2</Pages>
  <Words>963</Words>
  <Characters>5494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Yedek-PC</cp:lastModifiedBy>
  <cp:revision>78</cp:revision>
  <dcterms:created xsi:type="dcterms:W3CDTF">2019-05-20T06:36:00Z</dcterms:created>
  <dcterms:modified xsi:type="dcterms:W3CDTF">2023-08-07T11:04:00Z</dcterms:modified>
</cp:coreProperties>
</file>