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16B971D" w:rsidR="005F2BA6" w:rsidRPr="00482FB1" w:rsidRDefault="00C1539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Ailede Grev Var </w:t>
      </w:r>
      <w:proofErr w:type="gramStart"/>
      <w:r w:rsidR="001328C2" w:rsidRPr="001328C2">
        <w:rPr>
          <w:rFonts w:ascii="Calibri" w:eastAsia="Times New Roman" w:hAnsi="Calibri" w:cs="Times New Roman"/>
          <w:color w:val="auto"/>
          <w:sz w:val="24"/>
          <w:szCs w:val="24"/>
          <w:lang w:val="en-US"/>
        </w:rPr>
        <w:t>•</w:t>
      </w:r>
      <w:r w:rsidR="001328C2">
        <w:rPr>
          <w:rFonts w:ascii="Calibri" w:eastAsia="Times New Roman" w:hAnsi="Calibri" w:cs="Times New Roman"/>
          <w:color w:val="auto"/>
          <w:sz w:val="22"/>
          <w:szCs w:val="22"/>
          <w:lang w:val="en-US"/>
        </w:rPr>
        <w:t xml:space="preserve">  </w:t>
      </w:r>
      <w:r>
        <w:rPr>
          <w:rFonts w:ascii="Calibri" w:eastAsia="Times New Roman" w:hAnsi="Calibri" w:cs="Times New Roman"/>
          <w:b w:val="0"/>
          <w:color w:val="auto"/>
          <w:sz w:val="32"/>
          <w:szCs w:val="32"/>
          <w:lang w:val="en-US"/>
        </w:rPr>
        <w:t>Chiara</w:t>
      </w:r>
      <w:proofErr w:type="gramEnd"/>
      <w:r>
        <w:rPr>
          <w:rFonts w:ascii="Calibri" w:eastAsia="Times New Roman" w:hAnsi="Calibri" w:cs="Times New Roman"/>
          <w:b w:val="0"/>
          <w:color w:val="auto"/>
          <w:sz w:val="32"/>
          <w:szCs w:val="32"/>
          <w:lang w:val="en-US"/>
        </w:rPr>
        <w:t xml:space="preserve"> </w:t>
      </w:r>
      <w:proofErr w:type="spellStart"/>
      <w:r>
        <w:rPr>
          <w:rFonts w:ascii="Calibri" w:eastAsia="Times New Roman" w:hAnsi="Calibri" w:cs="Times New Roman"/>
          <w:b w:val="0"/>
          <w:color w:val="auto"/>
          <w:sz w:val="32"/>
          <w:szCs w:val="32"/>
          <w:lang w:val="en-US"/>
        </w:rPr>
        <w:t>Lossani</w:t>
      </w:r>
      <w:proofErr w:type="spellEnd"/>
    </w:p>
    <w:p w14:paraId="3AFC848C" w14:textId="7BC953A8" w:rsidR="00CD60D2" w:rsidRDefault="00C15391" w:rsidP="00953206">
      <w:pPr>
        <w:spacing w:after="0" w:line="240" w:lineRule="auto"/>
        <w:ind w:left="357" w:hanging="357"/>
        <w:rPr>
          <w:lang w:eastAsia="tr-TR"/>
        </w:rPr>
      </w:pPr>
      <w:r>
        <w:rPr>
          <w:sz w:val="24"/>
          <w:szCs w:val="24"/>
          <w:lang w:eastAsia="tr-TR"/>
        </w:rPr>
        <w:t xml:space="preserve">Türkçesi: Demet </w:t>
      </w:r>
      <w:proofErr w:type="spellStart"/>
      <w:r>
        <w:rPr>
          <w:sz w:val="24"/>
          <w:szCs w:val="24"/>
          <w:lang w:eastAsia="tr-TR"/>
        </w:rPr>
        <w:t>Elkatip</w:t>
      </w:r>
      <w:proofErr w:type="spellEnd"/>
      <w:r w:rsidRPr="00C15391">
        <w:rPr>
          <w:lang w:eastAsia="tr-TR"/>
        </w:rPr>
        <w:t xml:space="preserve"> </w:t>
      </w:r>
      <w:r w:rsidR="00953206" w:rsidRPr="0065377F">
        <w:rPr>
          <w:rFonts w:ascii="Calibri" w:eastAsia="Times New Roman" w:hAnsi="Calibri" w:cs="Times New Roman"/>
          <w:color w:val="333333"/>
          <w:lang w:val="en-US"/>
        </w:rPr>
        <w:t>•</w:t>
      </w:r>
      <w:r w:rsidR="00953206">
        <w:rPr>
          <w:rFonts w:ascii="Calibri" w:eastAsia="Times New Roman" w:hAnsi="Calibri" w:cs="Times New Roman"/>
          <w:color w:val="333333"/>
          <w:lang w:val="en-US"/>
        </w:rPr>
        <w:t xml:space="preserve"> </w:t>
      </w:r>
      <w:r w:rsidR="00472AE5">
        <w:rPr>
          <w:lang w:eastAsia="tr-TR"/>
        </w:rPr>
        <w:t xml:space="preserve">Çocuk </w:t>
      </w:r>
      <w:r w:rsidR="00953206">
        <w:rPr>
          <w:lang w:eastAsia="tr-TR"/>
        </w:rPr>
        <w:t xml:space="preserve">Kitaplar </w:t>
      </w:r>
      <w:r w:rsidR="00953206" w:rsidRPr="0065377F">
        <w:rPr>
          <w:rFonts w:ascii="Calibri" w:eastAsia="Times New Roman" w:hAnsi="Calibri" w:cs="Times New Roman"/>
          <w:color w:val="333333"/>
          <w:lang w:val="en-US"/>
        </w:rPr>
        <w:t>•</w:t>
      </w:r>
      <w:r w:rsidR="00953206">
        <w:rPr>
          <w:rFonts w:ascii="Calibri" w:eastAsia="Times New Roman" w:hAnsi="Calibri" w:cs="Times New Roman"/>
          <w:color w:val="333333"/>
          <w:lang w:val="en-US"/>
        </w:rPr>
        <w:t xml:space="preserve"> R</w:t>
      </w:r>
      <w:proofErr w:type="spellStart"/>
      <w:r w:rsidR="00472AE5">
        <w:rPr>
          <w:lang w:eastAsia="tr-TR"/>
        </w:rPr>
        <w:t>oman</w:t>
      </w:r>
      <w:proofErr w:type="spellEnd"/>
      <w:r w:rsidR="00476F5D">
        <w:rPr>
          <w:lang w:eastAsia="tr-TR"/>
        </w:rPr>
        <w:t xml:space="preserve"> </w:t>
      </w:r>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472AE5">
        <w:rPr>
          <w:lang w:eastAsia="tr-TR"/>
        </w:rPr>
        <w:t>224</w:t>
      </w:r>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Pr>
          <w:lang w:eastAsia="tr-TR"/>
        </w:rPr>
        <w:t xml:space="preserve">Önerilen </w:t>
      </w:r>
      <w:proofErr w:type="gramStart"/>
      <w:r>
        <w:rPr>
          <w:lang w:eastAsia="tr-TR"/>
        </w:rPr>
        <w:t xml:space="preserve">sınıflar: </w:t>
      </w:r>
      <w:r w:rsidR="00953206">
        <w:rPr>
          <w:lang w:eastAsia="tr-TR"/>
        </w:rPr>
        <w:t xml:space="preserve"> </w:t>
      </w:r>
      <w:r>
        <w:rPr>
          <w:lang w:eastAsia="tr-TR"/>
        </w:rPr>
        <w:t>5</w:t>
      </w:r>
      <w:proofErr w:type="gramEnd"/>
      <w:r>
        <w:rPr>
          <w:lang w:eastAsia="tr-TR"/>
        </w:rPr>
        <w:t>, 6, 7, 8</w:t>
      </w:r>
    </w:p>
    <w:p w14:paraId="1FDA3AF1" w14:textId="0A90E88D" w:rsidR="001328C2" w:rsidRPr="009101E1" w:rsidRDefault="009101E1" w:rsidP="001328C2">
      <w:pPr>
        <w:spacing w:after="0" w:line="240" w:lineRule="auto"/>
        <w:rPr>
          <w:rFonts w:ascii="Calibri" w:hAnsi="Calibri" w:cs="Calibri"/>
        </w:rPr>
      </w:pPr>
      <w:r w:rsidRPr="009101E1">
        <w:rPr>
          <w:rFonts w:ascii="Calibri" w:hAnsi="Calibri" w:cs="Calibri"/>
        </w:rPr>
        <w:t>İLETİŞİM</w:t>
      </w:r>
      <w:r w:rsidRPr="009101E1">
        <w:rPr>
          <w:rFonts w:ascii="Calibri" w:hAnsi="Calibri" w:cs="Calibri"/>
        </w:rPr>
        <w:t xml:space="preserve"> </w:t>
      </w:r>
      <w:r w:rsidRPr="009101E1">
        <w:rPr>
          <w:rFonts w:ascii="Calibri" w:hAnsi="Calibri" w:cs="Calibri"/>
        </w:rPr>
        <w:t xml:space="preserve">• </w:t>
      </w:r>
      <w:r w:rsidR="00C15391" w:rsidRPr="009101E1">
        <w:rPr>
          <w:rFonts w:ascii="Calibri" w:hAnsi="Calibri" w:cs="Calibri"/>
        </w:rPr>
        <w:t xml:space="preserve">BİREY ve TOPLUM • </w:t>
      </w:r>
      <w:r w:rsidRPr="009101E1">
        <w:rPr>
          <w:rFonts w:ascii="Calibri" w:hAnsi="Calibri" w:cs="Calibri"/>
        </w:rPr>
        <w:t xml:space="preserve">DUYGULAR </w:t>
      </w:r>
      <w:r w:rsidRPr="009101E1">
        <w:rPr>
          <w:rFonts w:ascii="Calibri" w:hAnsi="Calibri" w:cs="Calibri"/>
        </w:rPr>
        <w:t xml:space="preserve">• </w:t>
      </w:r>
      <w:r w:rsidR="00C15391" w:rsidRPr="009101E1">
        <w:rPr>
          <w:rFonts w:ascii="Calibri" w:hAnsi="Calibri" w:cs="Calibri"/>
        </w:rPr>
        <w:t>ZAMAN VE MEK</w:t>
      </w:r>
      <w:r w:rsidR="00953206" w:rsidRPr="009101E1">
        <w:rPr>
          <w:rFonts w:ascii="Calibri" w:hAnsi="Calibri" w:cs="Calibri"/>
        </w:rPr>
        <w:t>Â</w:t>
      </w:r>
      <w:r w:rsidR="00C15391" w:rsidRPr="009101E1">
        <w:rPr>
          <w:rFonts w:ascii="Calibri" w:hAnsi="Calibri" w:cs="Calibri"/>
        </w:rPr>
        <w:t>N</w:t>
      </w:r>
    </w:p>
    <w:p w14:paraId="6C375FDE" w14:textId="77777777" w:rsidR="009101E1" w:rsidRPr="009101E1" w:rsidRDefault="009101E1" w:rsidP="001328C2">
      <w:pPr>
        <w:autoSpaceDE w:val="0"/>
        <w:autoSpaceDN w:val="0"/>
        <w:adjustRightInd w:val="0"/>
        <w:spacing w:after="0" w:line="240" w:lineRule="auto"/>
        <w:rPr>
          <w:rFonts w:ascii="Calibri" w:hAnsi="Calibri" w:cs="Calibri"/>
          <w:sz w:val="20"/>
          <w:szCs w:val="20"/>
        </w:rPr>
      </w:pPr>
      <w:proofErr w:type="gramStart"/>
      <w:r w:rsidRPr="009101E1">
        <w:rPr>
          <w:rFonts w:ascii="Calibri" w:hAnsi="Calibri" w:cs="Calibri"/>
          <w:sz w:val="20"/>
          <w:szCs w:val="20"/>
        </w:rPr>
        <w:t>taşınma</w:t>
      </w:r>
      <w:proofErr w:type="gramEnd"/>
      <w:r w:rsidRPr="009101E1">
        <w:rPr>
          <w:rFonts w:ascii="Calibri" w:hAnsi="Calibri" w:cs="Calibri"/>
          <w:sz w:val="20"/>
          <w:szCs w:val="20"/>
        </w:rPr>
        <w:t xml:space="preserve"> </w:t>
      </w:r>
      <w:r w:rsidRPr="009101E1">
        <w:rPr>
          <w:rFonts w:ascii="Calibri" w:hAnsi="Calibri" w:cs="Calibri"/>
          <w:sz w:val="20"/>
          <w:szCs w:val="20"/>
        </w:rPr>
        <w:t xml:space="preserve">• </w:t>
      </w:r>
      <w:r w:rsidR="00C15391" w:rsidRPr="009101E1">
        <w:rPr>
          <w:rFonts w:ascii="Calibri" w:hAnsi="Calibri" w:cs="Calibri"/>
          <w:sz w:val="20"/>
          <w:szCs w:val="20"/>
        </w:rPr>
        <w:t xml:space="preserve">aile • arkadaşlık </w:t>
      </w:r>
      <w:r w:rsidRPr="009101E1">
        <w:rPr>
          <w:rFonts w:ascii="Calibri" w:hAnsi="Calibri" w:cs="Calibri"/>
          <w:sz w:val="20"/>
          <w:szCs w:val="20"/>
        </w:rPr>
        <w:t xml:space="preserve">• koleksiyon • güven • çocuk hakları </w:t>
      </w:r>
      <w:r w:rsidR="00BA4207" w:rsidRPr="009101E1">
        <w:rPr>
          <w:rFonts w:ascii="Calibri" w:hAnsi="Calibri" w:cs="Calibri"/>
          <w:sz w:val="20"/>
          <w:szCs w:val="20"/>
        </w:rPr>
        <w:t>•</w:t>
      </w:r>
      <w:r w:rsidRPr="009101E1">
        <w:rPr>
          <w:rFonts w:ascii="Calibri" w:hAnsi="Calibri" w:cs="Calibri"/>
          <w:sz w:val="20"/>
          <w:szCs w:val="20"/>
        </w:rPr>
        <w:t xml:space="preserve"> sinema</w:t>
      </w:r>
      <w:r w:rsidR="00BA4207" w:rsidRPr="009101E1">
        <w:rPr>
          <w:rFonts w:ascii="Calibri" w:hAnsi="Calibri" w:cs="Calibri"/>
          <w:sz w:val="20"/>
          <w:szCs w:val="20"/>
        </w:rPr>
        <w:t xml:space="preserve"> </w:t>
      </w:r>
      <w:r w:rsidRPr="009101E1">
        <w:rPr>
          <w:rFonts w:ascii="Calibri" w:hAnsi="Calibri" w:cs="Calibri"/>
          <w:sz w:val="20"/>
          <w:szCs w:val="20"/>
        </w:rPr>
        <w:t xml:space="preserve">• </w:t>
      </w:r>
      <w:r w:rsidR="00BA4207" w:rsidRPr="009101E1">
        <w:rPr>
          <w:rFonts w:ascii="Calibri" w:hAnsi="Calibri" w:cs="Calibri"/>
          <w:sz w:val="20"/>
          <w:szCs w:val="20"/>
        </w:rPr>
        <w:t xml:space="preserve">başkaldırmak </w:t>
      </w:r>
      <w:r w:rsidRPr="009101E1">
        <w:rPr>
          <w:rFonts w:ascii="Calibri" w:hAnsi="Calibri" w:cs="Calibri"/>
          <w:sz w:val="20"/>
          <w:szCs w:val="20"/>
        </w:rPr>
        <w:t xml:space="preserve">• müzik • gizem </w:t>
      </w:r>
      <w:r w:rsidR="00BA4207" w:rsidRPr="009101E1">
        <w:rPr>
          <w:rFonts w:ascii="Calibri" w:hAnsi="Calibri" w:cs="Calibri"/>
          <w:sz w:val="20"/>
          <w:szCs w:val="20"/>
        </w:rPr>
        <w:t xml:space="preserve">• </w:t>
      </w:r>
    </w:p>
    <w:p w14:paraId="44C39EAF" w14:textId="4CC63DA2" w:rsidR="001328C2" w:rsidRPr="009101E1" w:rsidRDefault="009101E1" w:rsidP="001328C2">
      <w:pPr>
        <w:autoSpaceDE w:val="0"/>
        <w:autoSpaceDN w:val="0"/>
        <w:adjustRightInd w:val="0"/>
        <w:spacing w:after="0" w:line="240" w:lineRule="auto"/>
        <w:rPr>
          <w:rFonts w:ascii="Calibri" w:hAnsi="Calibri" w:cs="Calibri"/>
          <w:sz w:val="20"/>
          <w:szCs w:val="20"/>
        </w:rPr>
      </w:pPr>
      <w:proofErr w:type="gramStart"/>
      <w:r w:rsidRPr="009101E1">
        <w:rPr>
          <w:rFonts w:ascii="Calibri" w:hAnsi="Calibri" w:cs="Calibri"/>
          <w:sz w:val="20"/>
          <w:szCs w:val="20"/>
        </w:rPr>
        <w:t>otorite</w:t>
      </w:r>
      <w:proofErr w:type="gramEnd"/>
      <w:r w:rsidR="00BA4207" w:rsidRPr="009101E1">
        <w:rPr>
          <w:rFonts w:ascii="Calibri" w:hAnsi="Calibri" w:cs="Calibri"/>
          <w:sz w:val="20"/>
          <w:szCs w:val="20"/>
        </w:rPr>
        <w:t xml:space="preserve"> • </w:t>
      </w:r>
      <w:r w:rsidR="00C15391" w:rsidRPr="009101E1">
        <w:rPr>
          <w:rFonts w:ascii="Calibri" w:hAnsi="Calibri" w:cs="Calibri"/>
          <w:sz w:val="20"/>
          <w:szCs w:val="20"/>
        </w:rPr>
        <w:t xml:space="preserve">okul yaşamı • </w:t>
      </w:r>
      <w:r w:rsidR="00BA4207" w:rsidRPr="009101E1">
        <w:rPr>
          <w:rFonts w:ascii="Calibri" w:hAnsi="Calibri" w:cs="Calibri"/>
          <w:sz w:val="20"/>
          <w:szCs w:val="20"/>
        </w:rPr>
        <w:t>organ ticareti</w:t>
      </w:r>
      <w:r w:rsidR="00C15391" w:rsidRPr="009101E1">
        <w:rPr>
          <w:rFonts w:ascii="Calibri" w:hAnsi="Calibri" w:cs="Calibri"/>
          <w:sz w:val="20"/>
          <w:szCs w:val="20"/>
        </w:rPr>
        <w:t xml:space="preserve"> </w:t>
      </w:r>
    </w:p>
    <w:p w14:paraId="3A9785AB" w14:textId="77777777" w:rsidR="000F26AE" w:rsidRPr="00A91E42" w:rsidRDefault="000F26AE" w:rsidP="000F26AE">
      <w:pPr>
        <w:pBdr>
          <w:bottom w:val="single" w:sz="6" w:space="1" w:color="auto"/>
        </w:pBdr>
        <w:spacing w:after="0" w:line="240" w:lineRule="auto"/>
        <w:rPr>
          <w:rFonts w:ascii="Calibri" w:eastAsia="Times New Roman" w:hAnsi="Calibri" w:cs="Times New Roman"/>
          <w:color w:val="333333"/>
          <w:lang w:val="en-US"/>
        </w:rPr>
      </w:pPr>
    </w:p>
    <w:p w14:paraId="04CBADA5" w14:textId="77777777" w:rsidR="00544857" w:rsidRPr="00A91E42" w:rsidRDefault="00544857" w:rsidP="00544857">
      <w:pPr>
        <w:spacing w:after="0" w:line="240" w:lineRule="auto"/>
        <w:rPr>
          <w:rFonts w:ascii="Calibri" w:eastAsia="Times New Roman" w:hAnsi="Calibri" w:cs="Times New Roman"/>
          <w:color w:val="333333"/>
        </w:rPr>
      </w:pPr>
    </w:p>
    <w:p w14:paraId="656EF11A" w14:textId="05A12B02" w:rsidR="00C15391" w:rsidRPr="001B2DDF" w:rsidRDefault="00C15391" w:rsidP="00C15391">
      <w:pPr>
        <w:pBdr>
          <w:bottom w:val="single" w:sz="6" w:space="1" w:color="auto"/>
        </w:pBdr>
        <w:spacing w:after="0" w:line="240" w:lineRule="auto"/>
        <w:rPr>
          <w:rFonts w:ascii="Calibri" w:eastAsia="Times New Roman" w:hAnsi="Calibri" w:cs="Times New Roman"/>
          <w:iCs/>
        </w:rPr>
      </w:pPr>
      <w:r w:rsidRPr="001B2DDF">
        <w:rPr>
          <w:rFonts w:ascii="Calibri" w:eastAsia="Times New Roman" w:hAnsi="Calibri" w:cs="Times New Roman"/>
          <w:iCs/>
        </w:rPr>
        <w:t>İtalyan kütüphaneci, yazar</w:t>
      </w:r>
      <w:r w:rsidR="00BA4207">
        <w:rPr>
          <w:rFonts w:ascii="Calibri" w:eastAsia="Times New Roman" w:hAnsi="Calibri" w:cs="Times New Roman"/>
          <w:iCs/>
        </w:rPr>
        <w:t xml:space="preserve"> </w:t>
      </w:r>
      <w:hyperlink r:id="rId8" w:tgtFrame="_blank" w:history="1">
        <w:proofErr w:type="spellStart"/>
        <w:r w:rsidRPr="001B2DDF">
          <w:rPr>
            <w:rStyle w:val="Kpr"/>
            <w:rFonts w:ascii="Calibri" w:eastAsia="Times New Roman" w:hAnsi="Calibri" w:cs="Times New Roman"/>
            <w:iCs/>
            <w:color w:val="auto"/>
          </w:rPr>
          <w:t>Chiara</w:t>
        </w:r>
        <w:proofErr w:type="spellEnd"/>
        <w:r w:rsidRPr="001B2DDF">
          <w:rPr>
            <w:rStyle w:val="Kpr"/>
            <w:rFonts w:ascii="Calibri" w:eastAsia="Times New Roman" w:hAnsi="Calibri" w:cs="Times New Roman"/>
            <w:iCs/>
            <w:color w:val="auto"/>
          </w:rPr>
          <w:t xml:space="preserve"> </w:t>
        </w:r>
        <w:proofErr w:type="spellStart"/>
        <w:r w:rsidRPr="001B2DDF">
          <w:rPr>
            <w:rStyle w:val="Kpr"/>
            <w:rFonts w:ascii="Calibri" w:eastAsia="Times New Roman" w:hAnsi="Calibri" w:cs="Times New Roman"/>
            <w:iCs/>
            <w:color w:val="auto"/>
          </w:rPr>
          <w:t>Lossani</w:t>
        </w:r>
      </w:hyperlink>
      <w:r w:rsidRPr="001B2DDF">
        <w:rPr>
          <w:rFonts w:ascii="Calibri" w:eastAsia="Times New Roman" w:hAnsi="Calibri" w:cs="Times New Roman"/>
          <w:iCs/>
        </w:rPr>
        <w:t>’nin</w:t>
      </w:r>
      <w:proofErr w:type="spellEnd"/>
      <w:r w:rsidRPr="001B2DDF">
        <w:rPr>
          <w:rFonts w:ascii="Calibri" w:eastAsia="Times New Roman" w:hAnsi="Calibri" w:cs="Times New Roman"/>
          <w:iCs/>
        </w:rPr>
        <w:t xml:space="preserve">, çocukların büyümeye başlamasıyla aile içinde değişen dengeleri anlattığı romanı </w:t>
      </w:r>
      <w:proofErr w:type="spellStart"/>
      <w:r w:rsidRPr="001B2DDF">
        <w:rPr>
          <w:rFonts w:ascii="Calibri" w:eastAsia="Times New Roman" w:hAnsi="Calibri" w:cs="Times New Roman"/>
          <w:iCs/>
        </w:rPr>
        <w:t>Türkçe’de</w:t>
      </w:r>
      <w:proofErr w:type="spellEnd"/>
      <w:r w:rsidR="00BA4207">
        <w:rPr>
          <w:rFonts w:ascii="Calibri" w:eastAsia="Times New Roman" w:hAnsi="Calibri" w:cs="Times New Roman"/>
          <w:iCs/>
        </w:rPr>
        <w:t>.</w:t>
      </w:r>
      <w:r w:rsidRPr="001B2DDF">
        <w:rPr>
          <w:rFonts w:ascii="Calibri" w:eastAsia="Times New Roman" w:hAnsi="Calibri" w:cs="Times New Roman"/>
          <w:iCs/>
        </w:rPr>
        <w:t xml:space="preserve"> Yetişkinlerin, çocukların duygu dünyalarını dikkate almayan kararlarının yarattığı fırtınaları işleyen yazar, iletişimin önemine değiniyor. Filmlerden müziğe, ırkçılıktan çok</w:t>
      </w:r>
      <w:r w:rsidR="00272975">
        <w:rPr>
          <w:rFonts w:ascii="Calibri" w:eastAsia="Times New Roman" w:hAnsi="Calibri" w:cs="Times New Roman"/>
          <w:iCs/>
        </w:rPr>
        <w:t xml:space="preserve"> </w:t>
      </w:r>
      <w:r w:rsidRPr="001B2DDF">
        <w:rPr>
          <w:rFonts w:ascii="Calibri" w:eastAsia="Times New Roman" w:hAnsi="Calibri" w:cs="Times New Roman"/>
          <w:iCs/>
        </w:rPr>
        <w:t>kültürlülüğe birçok güncel konunun yer aldığı roman, polisiye tadında, gülümseten bir maceraya davet ediyor. Çocukların da hakları olduğunu hatırlat</w:t>
      </w:r>
      <w:r w:rsidR="00644BD9">
        <w:rPr>
          <w:rFonts w:ascii="Calibri" w:eastAsia="Times New Roman" w:hAnsi="Calibri" w:cs="Times New Roman"/>
          <w:iCs/>
        </w:rPr>
        <w:t xml:space="preserve">ırken </w:t>
      </w:r>
      <w:r w:rsidRPr="001B2DDF">
        <w:rPr>
          <w:rFonts w:ascii="Calibri" w:eastAsia="Times New Roman" w:hAnsi="Calibri" w:cs="Times New Roman"/>
          <w:iCs/>
        </w:rPr>
        <w:t xml:space="preserve">her yaştan okura </w:t>
      </w:r>
      <w:r w:rsidR="00644BD9">
        <w:rPr>
          <w:rFonts w:ascii="Calibri" w:eastAsia="Times New Roman" w:hAnsi="Calibri" w:cs="Times New Roman"/>
          <w:iCs/>
        </w:rPr>
        <w:t>sesleniyor</w:t>
      </w:r>
      <w:r w:rsidRPr="001B2DDF">
        <w:rPr>
          <w:rFonts w:ascii="Calibri" w:eastAsia="Times New Roman" w:hAnsi="Calibri" w:cs="Times New Roman"/>
          <w:iCs/>
        </w:rPr>
        <w:t>.</w:t>
      </w:r>
    </w:p>
    <w:p w14:paraId="6C24575F" w14:textId="09234435" w:rsidR="00C15391" w:rsidRPr="001B2DDF" w:rsidRDefault="00C15391" w:rsidP="00C15391">
      <w:pPr>
        <w:pBdr>
          <w:bottom w:val="single" w:sz="6" w:space="1" w:color="auto"/>
        </w:pBdr>
        <w:spacing w:after="0" w:line="240" w:lineRule="auto"/>
        <w:rPr>
          <w:rFonts w:ascii="Calibri" w:eastAsia="Times New Roman" w:hAnsi="Calibri" w:cs="Times New Roman"/>
          <w:b/>
          <w:bCs/>
          <w:iCs/>
        </w:rPr>
      </w:pPr>
    </w:p>
    <w:p w14:paraId="4938CB0D" w14:textId="77777777" w:rsidR="00C15391" w:rsidRPr="001B2DDF" w:rsidRDefault="00C15391" w:rsidP="00C15391">
      <w:pPr>
        <w:pBdr>
          <w:bottom w:val="single" w:sz="6" w:space="1" w:color="auto"/>
        </w:pBdr>
        <w:spacing w:after="0" w:line="240" w:lineRule="auto"/>
        <w:rPr>
          <w:rFonts w:ascii="Calibri" w:eastAsia="Times New Roman" w:hAnsi="Calibri" w:cs="Times New Roman"/>
          <w:i/>
          <w:iCs/>
        </w:rPr>
      </w:pPr>
      <w:r w:rsidRPr="001B2DDF">
        <w:rPr>
          <w:rFonts w:ascii="Calibri" w:eastAsia="Times New Roman" w:hAnsi="Calibri" w:cs="Times New Roman"/>
          <w:i/>
          <w:iCs/>
        </w:rPr>
        <w:t xml:space="preserve">Ailesi, işyerlerine yakın olabilmek için taşınma kararı alınca, Stella, arkadaşlarının yaşadığı mahalleden </w:t>
      </w:r>
      <w:proofErr w:type="gramStart"/>
      <w:r w:rsidRPr="001B2DDF">
        <w:rPr>
          <w:rFonts w:ascii="Calibri" w:eastAsia="Times New Roman" w:hAnsi="Calibri" w:cs="Times New Roman"/>
          <w:i/>
          <w:iCs/>
        </w:rPr>
        <w:t>de,</w:t>
      </w:r>
      <w:proofErr w:type="gramEnd"/>
      <w:r w:rsidRPr="001B2DDF">
        <w:rPr>
          <w:rFonts w:ascii="Calibri" w:eastAsia="Times New Roman" w:hAnsi="Calibri" w:cs="Times New Roman"/>
          <w:i/>
          <w:iCs/>
        </w:rPr>
        <w:t xml:space="preserve"> okuldan da ayrılmak zorunda kalır. Hayatı altüst olmuştur. Ama ne büyülü asası </w:t>
      </w:r>
      <w:proofErr w:type="gramStart"/>
      <w:r w:rsidRPr="001B2DDF">
        <w:rPr>
          <w:rFonts w:ascii="Calibri" w:eastAsia="Times New Roman" w:hAnsi="Calibri" w:cs="Times New Roman"/>
          <w:i/>
          <w:iCs/>
        </w:rPr>
        <w:t>vardır,</w:t>
      </w:r>
      <w:proofErr w:type="gramEnd"/>
      <w:r w:rsidRPr="001B2DDF">
        <w:rPr>
          <w:rFonts w:ascii="Calibri" w:eastAsia="Times New Roman" w:hAnsi="Calibri" w:cs="Times New Roman"/>
          <w:i/>
          <w:iCs/>
        </w:rPr>
        <w:t xml:space="preserve"> ne de ailesini engelleyebilecek kadar büyümüştür. O </w:t>
      </w:r>
      <w:proofErr w:type="gramStart"/>
      <w:r w:rsidRPr="001B2DDF">
        <w:rPr>
          <w:rFonts w:ascii="Calibri" w:eastAsia="Times New Roman" w:hAnsi="Calibri" w:cs="Times New Roman"/>
          <w:i/>
          <w:iCs/>
        </w:rPr>
        <w:t>da,</w:t>
      </w:r>
      <w:proofErr w:type="gramEnd"/>
      <w:r w:rsidRPr="001B2DDF">
        <w:rPr>
          <w:rFonts w:ascii="Calibri" w:eastAsia="Times New Roman" w:hAnsi="Calibri" w:cs="Times New Roman"/>
          <w:i/>
          <w:iCs/>
        </w:rPr>
        <w:t xml:space="preserve"> evde greve gitmeye karar verir ve kucaklaşmaları, iletişimi keser. Aradığı destek, bir ayakkabı koleksiyoncusu olan büyükannesinden gelir. Giydiği her ayakkabı Stella’nın bambaşka adımlar atmasını sağlarken, kulak misafiri olduğu bazı konuşmalar aklını karıştırır. Üstelik, yeni okulunda tanıştığı arkadaşlarından da beklenmedik şekilde etkilenecektir…</w:t>
      </w:r>
    </w:p>
    <w:p w14:paraId="7BBAE16F" w14:textId="77777777" w:rsidR="001B2DDF" w:rsidRPr="00C15391" w:rsidRDefault="001B2DDF" w:rsidP="00C15391">
      <w:pPr>
        <w:pBdr>
          <w:bottom w:val="single" w:sz="6" w:space="1" w:color="auto"/>
        </w:pBdr>
        <w:spacing w:after="0" w:line="240" w:lineRule="auto"/>
        <w:rPr>
          <w:rFonts w:ascii="Calibri" w:eastAsia="Times New Roman" w:hAnsi="Calibri" w:cs="Times New Roman"/>
          <w:iCs/>
          <w:sz w:val="20"/>
          <w:szCs w:val="20"/>
        </w:rPr>
      </w:pPr>
    </w:p>
    <w:p w14:paraId="15AEB354" w14:textId="77777777" w:rsidR="001B2DDF" w:rsidRDefault="001B2DDF" w:rsidP="001B2DDF">
      <w:pPr>
        <w:spacing w:after="0" w:line="240" w:lineRule="auto"/>
        <w:ind w:left="357" w:hanging="357"/>
        <w:rPr>
          <w:rFonts w:cs="Arial"/>
          <w:b/>
          <w:color w:val="000000"/>
          <w:shd w:val="clear" w:color="auto" w:fill="FFFFFF"/>
        </w:rPr>
      </w:pPr>
    </w:p>
    <w:p w14:paraId="2EB94C3E" w14:textId="77777777" w:rsidR="001B2DDF" w:rsidRPr="001B2DDF" w:rsidRDefault="001B2DDF" w:rsidP="001B2DDF">
      <w:pPr>
        <w:spacing w:after="0" w:line="240" w:lineRule="auto"/>
        <w:ind w:left="357" w:hanging="357"/>
        <w:rPr>
          <w:rFonts w:cs="Arial"/>
          <w:b/>
          <w:color w:val="000000"/>
          <w:shd w:val="clear" w:color="auto" w:fill="FFFFFF"/>
        </w:rPr>
      </w:pPr>
      <w:r w:rsidRPr="001B2DDF">
        <w:rPr>
          <w:rFonts w:cs="Arial"/>
          <w:b/>
          <w:color w:val="000000"/>
          <w:shd w:val="clear" w:color="auto" w:fill="FFFFFF"/>
        </w:rPr>
        <w:t>TARTIŞMA KONULARI…</w:t>
      </w:r>
    </w:p>
    <w:p w14:paraId="4A034B40" w14:textId="77777777" w:rsidR="002706F3" w:rsidRDefault="002706F3" w:rsidP="00EB6C28">
      <w:pPr>
        <w:pStyle w:val="ListeParagraf"/>
        <w:shd w:val="clear" w:color="auto" w:fill="FFFFFF"/>
        <w:snapToGrid w:val="0"/>
        <w:spacing w:after="0" w:line="240" w:lineRule="auto"/>
        <w:ind w:left="357"/>
        <w:contextualSpacing w:val="0"/>
        <w:textAlignment w:val="baseline"/>
        <w:rPr>
          <w:rFonts w:cs="Arial"/>
          <w:shd w:val="clear" w:color="auto" w:fill="FFFFFF"/>
        </w:rPr>
      </w:pPr>
    </w:p>
    <w:p w14:paraId="44DE69DD" w14:textId="0E3B7FC0" w:rsidR="002706F3" w:rsidRPr="002706F3" w:rsidRDefault="009442CC" w:rsidP="001B2DDF">
      <w:pPr>
        <w:pStyle w:val="ListeParagraf"/>
        <w:numPr>
          <w:ilvl w:val="0"/>
          <w:numId w:val="24"/>
        </w:numPr>
        <w:shd w:val="clear" w:color="auto" w:fill="FFFFFF"/>
        <w:snapToGrid w:val="0"/>
        <w:spacing w:after="80" w:line="240" w:lineRule="auto"/>
        <w:contextualSpacing w:val="0"/>
        <w:textAlignment w:val="baseline"/>
        <w:rPr>
          <w:rFonts w:cs="Arial"/>
          <w:sz w:val="20"/>
          <w:szCs w:val="20"/>
          <w:shd w:val="clear" w:color="auto" w:fill="FFFFFF"/>
        </w:rPr>
      </w:pPr>
      <w:r>
        <w:rPr>
          <w:rFonts w:cs="Arial"/>
          <w:shd w:val="clear" w:color="auto" w:fill="FFFFFF"/>
        </w:rPr>
        <w:t xml:space="preserve">Stella’nın taşınmalarına </w:t>
      </w:r>
      <w:r w:rsidR="002706F3" w:rsidRPr="002706F3">
        <w:rPr>
          <w:rFonts w:cs="Arial"/>
          <w:shd w:val="clear" w:color="auto" w:fill="FFFFFF"/>
        </w:rPr>
        <w:t>verdiği tepkiyle ilgili ne düşünüyorsunuz? Sizce, Stella is</w:t>
      </w:r>
      <w:r>
        <w:rPr>
          <w:rFonts w:cs="Arial"/>
          <w:shd w:val="clear" w:color="auto" w:fill="FFFFFF"/>
        </w:rPr>
        <w:t xml:space="preserve">temiyor diye </w:t>
      </w:r>
      <w:r w:rsidR="00644BD9">
        <w:rPr>
          <w:rFonts w:cs="Arial"/>
          <w:shd w:val="clear" w:color="auto" w:fill="FFFFFF"/>
        </w:rPr>
        <w:t xml:space="preserve">ebeveyninin </w:t>
      </w:r>
      <w:r>
        <w:rPr>
          <w:rFonts w:cs="Arial"/>
          <w:shd w:val="clear" w:color="auto" w:fill="FFFFFF"/>
        </w:rPr>
        <w:t>taşınmaktan vazgeçme</w:t>
      </w:r>
      <w:r w:rsidR="00644BD9">
        <w:rPr>
          <w:rFonts w:cs="Arial"/>
          <w:shd w:val="clear" w:color="auto" w:fill="FFFFFF"/>
        </w:rPr>
        <w:t>s</w:t>
      </w:r>
      <w:r>
        <w:rPr>
          <w:rFonts w:cs="Arial"/>
          <w:shd w:val="clear" w:color="auto" w:fill="FFFFFF"/>
        </w:rPr>
        <w:t>i daha doğru olur muydu</w:t>
      </w:r>
      <w:r w:rsidR="002706F3" w:rsidRPr="002706F3">
        <w:rPr>
          <w:rFonts w:cs="Arial"/>
          <w:shd w:val="clear" w:color="auto" w:fill="FFFFFF"/>
        </w:rPr>
        <w:t xml:space="preserve">? </w:t>
      </w:r>
    </w:p>
    <w:p w14:paraId="60655D72" w14:textId="35053E1E" w:rsidR="009C4FC4" w:rsidRPr="002706F3" w:rsidRDefault="00193B9A" w:rsidP="001B2DDF">
      <w:pPr>
        <w:pStyle w:val="ListeParagraf"/>
        <w:numPr>
          <w:ilvl w:val="0"/>
          <w:numId w:val="24"/>
        </w:numPr>
        <w:shd w:val="clear" w:color="auto" w:fill="FFFFFF"/>
        <w:snapToGrid w:val="0"/>
        <w:spacing w:after="80" w:line="240" w:lineRule="auto"/>
        <w:contextualSpacing w:val="0"/>
        <w:textAlignment w:val="baseline"/>
        <w:rPr>
          <w:rFonts w:cs="Arial"/>
          <w:sz w:val="20"/>
          <w:szCs w:val="20"/>
          <w:shd w:val="clear" w:color="auto" w:fill="FFFFFF"/>
        </w:rPr>
      </w:pPr>
      <w:r w:rsidRPr="002706F3">
        <w:rPr>
          <w:rFonts w:cs="Arial"/>
          <w:shd w:val="clear" w:color="auto" w:fill="FFFFFF"/>
        </w:rPr>
        <w:t>Stella’nın annesi, babası ve büyükannesi için neler söylersiniz</w:t>
      </w:r>
      <w:r w:rsidR="00644BD9">
        <w:rPr>
          <w:rFonts w:cs="Arial"/>
          <w:shd w:val="clear" w:color="auto" w:fill="FFFFFF"/>
        </w:rPr>
        <w:t>?</w:t>
      </w:r>
      <w:r w:rsidRPr="002706F3">
        <w:rPr>
          <w:rFonts w:cs="Arial"/>
          <w:shd w:val="clear" w:color="auto" w:fill="FFFFFF"/>
        </w:rPr>
        <w:t xml:space="preserve"> </w:t>
      </w:r>
      <w:r w:rsidR="00644BD9">
        <w:rPr>
          <w:rFonts w:cs="Arial"/>
          <w:shd w:val="clear" w:color="auto" w:fill="FFFFFF"/>
        </w:rPr>
        <w:t>K</w:t>
      </w:r>
      <w:r w:rsidRPr="002706F3">
        <w:rPr>
          <w:rFonts w:cs="Arial"/>
          <w:shd w:val="clear" w:color="auto" w:fill="FFFFFF"/>
        </w:rPr>
        <w:t xml:space="preserve">itabı okumayanlara bu kişileri </w:t>
      </w:r>
      <w:r w:rsidR="009442CC">
        <w:rPr>
          <w:rFonts w:cs="Arial"/>
          <w:shd w:val="clear" w:color="auto" w:fill="FFFFFF"/>
        </w:rPr>
        <w:t xml:space="preserve">tanıtmak üzere </w:t>
      </w:r>
      <w:r w:rsidRPr="002706F3">
        <w:rPr>
          <w:rFonts w:cs="Arial"/>
          <w:shd w:val="clear" w:color="auto" w:fill="FFFFFF"/>
        </w:rPr>
        <w:t xml:space="preserve">nasıl anlatırsınız? </w:t>
      </w:r>
    </w:p>
    <w:p w14:paraId="53F4215C" w14:textId="252CDBD1" w:rsidR="00193B9A" w:rsidRPr="001B2DDF" w:rsidRDefault="003E7DD5" w:rsidP="001B2DDF">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sidRPr="001B2DDF">
        <w:rPr>
          <w:rFonts w:cs="Arial"/>
          <w:shd w:val="clear" w:color="auto" w:fill="FFFFFF"/>
        </w:rPr>
        <w:t>Büyükannesi S</w:t>
      </w:r>
      <w:r w:rsidR="009442CC">
        <w:rPr>
          <w:rFonts w:cs="Arial"/>
          <w:shd w:val="clear" w:color="auto" w:fill="FFFFFF"/>
        </w:rPr>
        <w:t>tella’ya nasıl destek veriyor; z</w:t>
      </w:r>
      <w:r w:rsidRPr="001B2DDF">
        <w:rPr>
          <w:rFonts w:cs="Arial"/>
          <w:shd w:val="clear" w:color="auto" w:fill="FFFFFF"/>
        </w:rPr>
        <w:t xml:space="preserve">orlukları aşması için nasıl bir yöntem öneriyor? Stella hangi </w:t>
      </w:r>
      <w:proofErr w:type="gramStart"/>
      <w:r w:rsidRPr="001B2DDF">
        <w:rPr>
          <w:rFonts w:cs="Arial"/>
          <w:shd w:val="clear" w:color="auto" w:fill="FFFFFF"/>
        </w:rPr>
        <w:t>gelişmeyi</w:t>
      </w:r>
      <w:proofErr w:type="gramEnd"/>
      <w:r w:rsidRPr="001B2DDF">
        <w:rPr>
          <w:rFonts w:cs="Arial"/>
          <w:shd w:val="clear" w:color="auto" w:fill="FFFFFF"/>
        </w:rPr>
        <w:t xml:space="preserve"> büyükannenin ayakkab</w:t>
      </w:r>
      <w:r w:rsidR="009442CC">
        <w:rPr>
          <w:rFonts w:cs="Arial"/>
          <w:shd w:val="clear" w:color="auto" w:fill="FFFFFF"/>
        </w:rPr>
        <w:t>ılarının şansı olarak niteliyor</w:t>
      </w:r>
      <w:r w:rsidRPr="001B2DDF">
        <w:rPr>
          <w:rFonts w:cs="Arial"/>
          <w:shd w:val="clear" w:color="auto" w:fill="FFFFFF"/>
        </w:rPr>
        <w:t xml:space="preserve">? </w:t>
      </w:r>
    </w:p>
    <w:p w14:paraId="567F99C0" w14:textId="601E8288" w:rsidR="003E7DD5" w:rsidRPr="001B2DDF" w:rsidRDefault="002706F3" w:rsidP="001B2DDF">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sidRPr="001B2DDF">
        <w:rPr>
          <w:rFonts w:cs="Arial"/>
          <w:shd w:val="clear" w:color="auto" w:fill="FFFFFF"/>
        </w:rPr>
        <w:t>Stella, konser çalışma</w:t>
      </w:r>
      <w:r w:rsidR="00644BD9">
        <w:rPr>
          <w:rFonts w:cs="Arial"/>
          <w:shd w:val="clear" w:color="auto" w:fill="FFFFFF"/>
        </w:rPr>
        <w:t>ları</w:t>
      </w:r>
      <w:r w:rsidRPr="001B2DDF">
        <w:rPr>
          <w:rFonts w:cs="Arial"/>
          <w:shd w:val="clear" w:color="auto" w:fill="FFFFFF"/>
        </w:rPr>
        <w:t>na</w:t>
      </w:r>
      <w:r w:rsidR="00644BD9">
        <w:rPr>
          <w:rFonts w:cs="Arial"/>
          <w:shd w:val="clear" w:color="auto" w:fill="FFFFFF"/>
        </w:rPr>
        <w:t xml:space="preserve"> katılmasına</w:t>
      </w:r>
      <w:r w:rsidRPr="001B2DDF">
        <w:rPr>
          <w:rFonts w:cs="Arial"/>
          <w:shd w:val="clear" w:color="auto" w:fill="FFFFFF"/>
        </w:rPr>
        <w:t xml:space="preserve"> izin ve</w:t>
      </w:r>
      <w:r w:rsidR="001B2DDF" w:rsidRPr="001B2DDF">
        <w:rPr>
          <w:rFonts w:cs="Arial"/>
          <w:shd w:val="clear" w:color="auto" w:fill="FFFFFF"/>
        </w:rPr>
        <w:t>rmeyen ailesine karşı nasıl</w:t>
      </w:r>
      <w:r w:rsidR="009442CC">
        <w:rPr>
          <w:rFonts w:cs="Arial"/>
          <w:shd w:val="clear" w:color="auto" w:fill="FFFFFF"/>
        </w:rPr>
        <w:t xml:space="preserve"> bir tavır alıyor</w:t>
      </w:r>
      <w:r w:rsidR="001B2DDF" w:rsidRPr="001B2DDF">
        <w:rPr>
          <w:rFonts w:cs="Arial"/>
          <w:shd w:val="clear" w:color="auto" w:fill="FFFFFF"/>
        </w:rPr>
        <w:t>? Siz onun yerinde olsanız ne tür</w:t>
      </w:r>
      <w:r w:rsidRPr="001B2DDF">
        <w:rPr>
          <w:rFonts w:cs="Arial"/>
          <w:shd w:val="clear" w:color="auto" w:fill="FFFFFF"/>
        </w:rPr>
        <w:t xml:space="preserve"> bir mücadele</w:t>
      </w:r>
      <w:r w:rsidR="001B2DDF" w:rsidRPr="001B2DDF">
        <w:rPr>
          <w:rFonts w:cs="Arial"/>
          <w:shd w:val="clear" w:color="auto" w:fill="FFFFFF"/>
        </w:rPr>
        <w:t xml:space="preserve"> yürütürdünüz?</w:t>
      </w:r>
    </w:p>
    <w:p w14:paraId="0A642941" w14:textId="0D8293E5" w:rsidR="001B2DDF" w:rsidRDefault="00BB4580"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Stella, konser provası için gizlice eski mahallesine gide</w:t>
      </w:r>
      <w:r w:rsidR="009442CC">
        <w:rPr>
          <w:rFonts w:cs="Arial"/>
          <w:shd w:val="clear" w:color="auto" w:fill="FFFFFF"/>
        </w:rPr>
        <w:t>rken galoş botların yardımı oluyor</w:t>
      </w:r>
      <w:r>
        <w:rPr>
          <w:rFonts w:cs="Arial"/>
          <w:shd w:val="clear" w:color="auto" w:fill="FFFFFF"/>
        </w:rPr>
        <w:t xml:space="preserve"> mu? </w:t>
      </w:r>
      <w:r w:rsidR="00871DBF">
        <w:rPr>
          <w:rFonts w:cs="Arial"/>
          <w:shd w:val="clear" w:color="auto" w:fill="FFFFFF"/>
        </w:rPr>
        <w:t>Monica ve diğer arkadaşların birbirleriyle iletişiminde hangi yaklaşımları saptıyorsunuz? Stella neden hafta sonları Monica’nın kurallarıyla kendi programını bağdaştırmanın zor olacağını düşünüyor?</w:t>
      </w:r>
    </w:p>
    <w:p w14:paraId="796C34C9" w14:textId="086FA911" w:rsidR="0084058F" w:rsidRDefault="00BF0A77"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Monica’nın</w:t>
      </w:r>
      <w:r w:rsidR="00644BD9">
        <w:rPr>
          <w:rFonts w:cs="Arial"/>
          <w:shd w:val="clear" w:color="auto" w:fill="FFFFFF"/>
        </w:rPr>
        <w:t>,</w:t>
      </w:r>
      <w:r>
        <w:rPr>
          <w:rFonts w:cs="Arial"/>
          <w:shd w:val="clear" w:color="auto" w:fill="FFFFFF"/>
        </w:rPr>
        <w:t xml:space="preserve"> Stella’yı yargıladığı</w:t>
      </w:r>
      <w:r w:rsidR="00644BD9">
        <w:rPr>
          <w:rFonts w:cs="Arial"/>
          <w:shd w:val="clear" w:color="auto" w:fill="FFFFFF"/>
        </w:rPr>
        <w:t>,</w:t>
      </w:r>
      <w:r>
        <w:rPr>
          <w:rFonts w:cs="Arial"/>
          <w:shd w:val="clear" w:color="auto" w:fill="FFFFFF"/>
        </w:rPr>
        <w:t xml:space="preserve"> “…</w:t>
      </w:r>
      <w:r w:rsidR="00644BD9">
        <w:rPr>
          <w:rFonts w:cs="Arial"/>
          <w:shd w:val="clear" w:color="auto" w:fill="FFFFFF"/>
        </w:rPr>
        <w:t xml:space="preserve"> </w:t>
      </w:r>
      <w:r>
        <w:rPr>
          <w:rFonts w:cs="Arial"/>
          <w:shd w:val="clear" w:color="auto" w:fill="FFFFFF"/>
        </w:rPr>
        <w:t>tek çocuksun, bu yüzden de bencilsin</w:t>
      </w:r>
      <w:r w:rsidR="00644BD9">
        <w:rPr>
          <w:rFonts w:cs="Arial"/>
          <w:shd w:val="clear" w:color="auto" w:fill="FFFFFF"/>
        </w:rPr>
        <w:t>,</w:t>
      </w:r>
      <w:r>
        <w:rPr>
          <w:rFonts w:cs="Arial"/>
          <w:shd w:val="clear" w:color="auto" w:fill="FFFFFF"/>
        </w:rPr>
        <w:t xml:space="preserve">” sözünün </w:t>
      </w:r>
      <w:r w:rsidR="009442CC">
        <w:rPr>
          <w:rFonts w:cs="Arial"/>
          <w:shd w:val="clear" w:color="auto" w:fill="FFFFFF"/>
        </w:rPr>
        <w:t xml:space="preserve">sizce </w:t>
      </w:r>
      <w:r>
        <w:rPr>
          <w:rFonts w:cs="Arial"/>
          <w:shd w:val="clear" w:color="auto" w:fill="FFFFFF"/>
        </w:rPr>
        <w:t>gerçeklik payı var mı? Stella’nın</w:t>
      </w:r>
      <w:r w:rsidR="00644BD9">
        <w:rPr>
          <w:rFonts w:cs="Arial"/>
          <w:shd w:val="clear" w:color="auto" w:fill="FFFFFF"/>
        </w:rPr>
        <w:t>,</w:t>
      </w:r>
      <w:r>
        <w:rPr>
          <w:rFonts w:cs="Arial"/>
          <w:shd w:val="clear" w:color="auto" w:fill="FFFFFF"/>
        </w:rPr>
        <w:t xml:space="preserve"> Monica’nın evindeki deneyimi için neler söylersiniz? Monica’nın</w:t>
      </w:r>
      <w:r w:rsidR="009442CC">
        <w:rPr>
          <w:rFonts w:cs="Arial"/>
          <w:shd w:val="clear" w:color="auto" w:fill="FFFFFF"/>
        </w:rPr>
        <w:t>,</w:t>
      </w:r>
      <w:r>
        <w:rPr>
          <w:rFonts w:cs="Arial"/>
          <w:shd w:val="clear" w:color="auto" w:fill="FFFFFF"/>
        </w:rPr>
        <w:t xml:space="preserve"> La </w:t>
      </w:r>
      <w:proofErr w:type="spellStart"/>
      <w:r>
        <w:rPr>
          <w:rFonts w:cs="Arial"/>
          <w:shd w:val="clear" w:color="auto" w:fill="FFFFFF"/>
        </w:rPr>
        <w:t>Santa</w:t>
      </w:r>
      <w:proofErr w:type="spellEnd"/>
      <w:r>
        <w:rPr>
          <w:rFonts w:cs="Arial"/>
          <w:shd w:val="clear" w:color="auto" w:fill="FFFFFF"/>
        </w:rPr>
        <w:t xml:space="preserve"> Öğretmen’in annelik tarzını üstün görmesi, diğerlerininkini yermesi neyle açıklanabilir?</w:t>
      </w:r>
      <w:r w:rsidR="007E72F3">
        <w:rPr>
          <w:rFonts w:cs="Arial"/>
          <w:shd w:val="clear" w:color="auto" w:fill="FFFFFF"/>
        </w:rPr>
        <w:t xml:space="preserve"> La </w:t>
      </w:r>
      <w:proofErr w:type="spellStart"/>
      <w:r w:rsidR="007E72F3">
        <w:rPr>
          <w:rFonts w:cs="Arial"/>
          <w:shd w:val="clear" w:color="auto" w:fill="FFFFFF"/>
        </w:rPr>
        <w:t>Santa</w:t>
      </w:r>
      <w:proofErr w:type="spellEnd"/>
      <w:r w:rsidR="007E72F3">
        <w:rPr>
          <w:rFonts w:cs="Arial"/>
          <w:shd w:val="clear" w:color="auto" w:fill="FFFFFF"/>
        </w:rPr>
        <w:t xml:space="preserve"> Ailesi’nin iç yüzünde neler var?</w:t>
      </w:r>
    </w:p>
    <w:p w14:paraId="4D78722C" w14:textId="41726B19" w:rsidR="00261CF3" w:rsidRDefault="009442CC"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proofErr w:type="spellStart"/>
      <w:r>
        <w:rPr>
          <w:rFonts w:cs="Arial"/>
          <w:shd w:val="clear" w:color="auto" w:fill="FFFFFF"/>
        </w:rPr>
        <w:t>Paolino’nun</w:t>
      </w:r>
      <w:proofErr w:type="spellEnd"/>
      <w:r>
        <w:rPr>
          <w:rFonts w:cs="Arial"/>
          <w:shd w:val="clear" w:color="auto" w:fill="FFFFFF"/>
        </w:rPr>
        <w:t xml:space="preserve"> nasıl bir sorunu var</w:t>
      </w:r>
      <w:r w:rsidR="000A22F4">
        <w:rPr>
          <w:rFonts w:cs="Arial"/>
          <w:shd w:val="clear" w:color="auto" w:fill="FFFFFF"/>
        </w:rPr>
        <w:t>? Bu alyuvar hik</w:t>
      </w:r>
      <w:r w:rsidR="00644BD9">
        <w:rPr>
          <w:rFonts w:cs="Arial"/>
          <w:shd w:val="clear" w:color="auto" w:fill="FFFFFF"/>
        </w:rPr>
        <w:t>â</w:t>
      </w:r>
      <w:r w:rsidR="000A22F4">
        <w:rPr>
          <w:rFonts w:cs="Arial"/>
          <w:shd w:val="clear" w:color="auto" w:fill="FFFFFF"/>
        </w:rPr>
        <w:t>yesi ne?</w:t>
      </w:r>
      <w:r w:rsidR="00261CF3">
        <w:rPr>
          <w:rFonts w:cs="Arial"/>
          <w:shd w:val="clear" w:color="auto" w:fill="FFFFFF"/>
        </w:rPr>
        <w:t xml:space="preserve"> İlik nakli konusunda neler biliyorsunuz?</w:t>
      </w:r>
    </w:p>
    <w:p w14:paraId="22130F84" w14:textId="7B5B756E" w:rsidR="00BF0A77" w:rsidRDefault="00E13217"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 xml:space="preserve">Stella, </w:t>
      </w:r>
      <w:proofErr w:type="spellStart"/>
      <w:r>
        <w:rPr>
          <w:rFonts w:cs="Arial"/>
          <w:shd w:val="clear" w:color="auto" w:fill="FFFFFF"/>
        </w:rPr>
        <w:t>Capirossi</w:t>
      </w:r>
      <w:proofErr w:type="spellEnd"/>
      <w:r>
        <w:rPr>
          <w:rFonts w:cs="Arial"/>
          <w:shd w:val="clear" w:color="auto" w:fill="FFFFFF"/>
        </w:rPr>
        <w:t xml:space="preserve"> Ailesi’nin </w:t>
      </w:r>
      <w:r w:rsidR="00DE2E50">
        <w:rPr>
          <w:rFonts w:cs="Arial"/>
          <w:shd w:val="clear" w:color="auto" w:fill="FFFFFF"/>
        </w:rPr>
        <w:t>hangi özelliklerinden etkilen</w:t>
      </w:r>
      <w:r w:rsidR="009442CC">
        <w:rPr>
          <w:rFonts w:cs="Arial"/>
          <w:shd w:val="clear" w:color="auto" w:fill="FFFFFF"/>
        </w:rPr>
        <w:t xml:space="preserve">erek onlarla yaşamayı düşünmeye başlıyor? Öte yandan </w:t>
      </w:r>
      <w:proofErr w:type="spellStart"/>
      <w:r w:rsidR="00DE2E50">
        <w:rPr>
          <w:rFonts w:cs="Arial"/>
          <w:shd w:val="clear" w:color="auto" w:fill="FFFFFF"/>
        </w:rPr>
        <w:t>Paola</w:t>
      </w:r>
      <w:proofErr w:type="spellEnd"/>
      <w:r w:rsidR="009442CC">
        <w:rPr>
          <w:rFonts w:cs="Arial"/>
          <w:shd w:val="clear" w:color="auto" w:fill="FFFFFF"/>
        </w:rPr>
        <w:t>,</w:t>
      </w:r>
      <w:r w:rsidR="00DE2E50">
        <w:rPr>
          <w:rFonts w:cs="Arial"/>
          <w:shd w:val="clear" w:color="auto" w:fill="FFFFFF"/>
        </w:rPr>
        <w:t xml:space="preserve"> ailesinin gerçekleriyle ilgili neler anlatıyor? Sizce taksitli alışveriş bağımlılık yaratabilir mi? Böyle bir bağımlılığın tehlikeleri neler? Çevrenizde </w:t>
      </w:r>
      <w:r w:rsidR="00644BD9">
        <w:rPr>
          <w:rFonts w:cs="Arial"/>
          <w:shd w:val="clear" w:color="auto" w:fill="FFFFFF"/>
        </w:rPr>
        <w:t xml:space="preserve">böyle birileri </w:t>
      </w:r>
      <w:r w:rsidR="00DE2E50">
        <w:rPr>
          <w:rFonts w:cs="Arial"/>
          <w:shd w:val="clear" w:color="auto" w:fill="FFFFFF"/>
        </w:rPr>
        <w:t>var mı?</w:t>
      </w:r>
    </w:p>
    <w:p w14:paraId="633FCB67" w14:textId="12D1CB3E" w:rsidR="00DE2E50" w:rsidRDefault="0012677E"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 xml:space="preserve">Stella’nın hedefine ulaşmak için ailesine, müzik öğretmenine ya da </w:t>
      </w:r>
      <w:r w:rsidR="009A5A16">
        <w:rPr>
          <w:rFonts w:cs="Arial"/>
          <w:shd w:val="clear" w:color="auto" w:fill="FFFFFF"/>
        </w:rPr>
        <w:t>başkalarına</w:t>
      </w:r>
      <w:r>
        <w:rPr>
          <w:rFonts w:cs="Arial"/>
          <w:shd w:val="clear" w:color="auto" w:fill="FFFFFF"/>
        </w:rPr>
        <w:t xml:space="preserve"> yalan söyleyerek programlar yapmaya </w:t>
      </w:r>
      <w:r w:rsidR="009A5A16">
        <w:rPr>
          <w:rFonts w:cs="Arial"/>
          <w:shd w:val="clear" w:color="auto" w:fill="FFFFFF"/>
        </w:rPr>
        <w:t>zorunlu</w:t>
      </w:r>
      <w:r>
        <w:rPr>
          <w:rFonts w:cs="Arial"/>
          <w:shd w:val="clear" w:color="auto" w:fill="FFFFFF"/>
        </w:rPr>
        <w:t xml:space="preserve"> kalmasına ne diyorsunuz? Başka yöntemler bulabilir miydi? </w:t>
      </w:r>
    </w:p>
    <w:p w14:paraId="4EA63949" w14:textId="57F8172F" w:rsidR="0012677E" w:rsidRDefault="005D2685"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 xml:space="preserve">Stella neden televizyonun </w:t>
      </w:r>
      <w:proofErr w:type="spellStart"/>
      <w:r>
        <w:rPr>
          <w:rFonts w:cs="Arial"/>
          <w:shd w:val="clear" w:color="auto" w:fill="FFFFFF"/>
        </w:rPr>
        <w:t>Sovardi</w:t>
      </w:r>
      <w:proofErr w:type="spellEnd"/>
      <w:r>
        <w:rPr>
          <w:rFonts w:cs="Arial"/>
          <w:shd w:val="clear" w:color="auto" w:fill="FFFFFF"/>
        </w:rPr>
        <w:t xml:space="preserve"> Ailesi’nin tanrısı oldu</w:t>
      </w:r>
      <w:r w:rsidR="009442CC">
        <w:rPr>
          <w:rFonts w:cs="Arial"/>
          <w:shd w:val="clear" w:color="auto" w:fill="FFFFFF"/>
        </w:rPr>
        <w:t xml:space="preserve">ğunu düşünüyor? Gerçek hayatta da </w:t>
      </w:r>
      <w:r>
        <w:rPr>
          <w:rFonts w:cs="Arial"/>
          <w:shd w:val="clear" w:color="auto" w:fill="FFFFFF"/>
        </w:rPr>
        <w:t>televizyon bağım</w:t>
      </w:r>
      <w:r w:rsidR="009442CC">
        <w:rPr>
          <w:rFonts w:cs="Arial"/>
          <w:shd w:val="clear" w:color="auto" w:fill="FFFFFF"/>
        </w:rPr>
        <w:t>lısı olanlar var mı</w:t>
      </w:r>
      <w:r w:rsidR="009A5A16">
        <w:rPr>
          <w:rFonts w:cs="Arial"/>
          <w:shd w:val="clear" w:color="auto" w:fill="FFFFFF"/>
        </w:rPr>
        <w:t>? Tanıdığınız birileri varsa neden böyle olduklarını düşünüyorsunuz?</w:t>
      </w:r>
      <w:r w:rsidR="009442CC">
        <w:rPr>
          <w:rFonts w:cs="Arial"/>
          <w:shd w:val="clear" w:color="auto" w:fill="FFFFFF"/>
        </w:rPr>
        <w:t xml:space="preserve"> </w:t>
      </w:r>
    </w:p>
    <w:p w14:paraId="002C4FCB" w14:textId="4873FFB3" w:rsidR="004D1D74" w:rsidRDefault="009442CC"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 xml:space="preserve">Stella’nın, </w:t>
      </w:r>
      <w:r w:rsidR="004D1D74">
        <w:rPr>
          <w:rFonts w:cs="Arial"/>
          <w:shd w:val="clear" w:color="auto" w:fill="FFFFFF"/>
        </w:rPr>
        <w:t xml:space="preserve">Doktor </w:t>
      </w:r>
      <w:proofErr w:type="spellStart"/>
      <w:r w:rsidR="004D1D74">
        <w:rPr>
          <w:rFonts w:cs="Arial"/>
          <w:shd w:val="clear" w:color="auto" w:fill="FFFFFF"/>
        </w:rPr>
        <w:t>Gadolgi’nin</w:t>
      </w:r>
      <w:proofErr w:type="spellEnd"/>
      <w:r w:rsidR="004D1D74">
        <w:rPr>
          <w:rFonts w:cs="Arial"/>
          <w:shd w:val="clear" w:color="auto" w:fill="FFFFFF"/>
        </w:rPr>
        <w:t xml:space="preserve"> gizemli işlerini aydınlatmak için</w:t>
      </w:r>
      <w:r w:rsidR="009A5A16">
        <w:rPr>
          <w:rFonts w:cs="Arial"/>
          <w:shd w:val="clear" w:color="auto" w:fill="FFFFFF"/>
        </w:rPr>
        <w:t xml:space="preserve"> </w:t>
      </w:r>
      <w:r w:rsidR="004D1D74">
        <w:rPr>
          <w:rFonts w:cs="Arial"/>
          <w:shd w:val="clear" w:color="auto" w:fill="FFFFFF"/>
        </w:rPr>
        <w:t xml:space="preserve">Nadia </w:t>
      </w:r>
      <w:proofErr w:type="gramStart"/>
      <w:r w:rsidR="004D1D74">
        <w:rPr>
          <w:rFonts w:cs="Arial"/>
          <w:shd w:val="clear" w:color="auto" w:fill="FFFFFF"/>
        </w:rPr>
        <w:t>ile birlikte</w:t>
      </w:r>
      <w:proofErr w:type="gramEnd"/>
      <w:r w:rsidR="004D1D74">
        <w:rPr>
          <w:rFonts w:cs="Arial"/>
          <w:shd w:val="clear" w:color="auto" w:fill="FFFFFF"/>
        </w:rPr>
        <w:t xml:space="preserve"> yaptı</w:t>
      </w:r>
      <w:r>
        <w:rPr>
          <w:rFonts w:cs="Arial"/>
          <w:shd w:val="clear" w:color="auto" w:fill="FFFFFF"/>
        </w:rPr>
        <w:t>kları size de yanlış geliyor mu</w:t>
      </w:r>
      <w:r w:rsidR="009A5A16">
        <w:rPr>
          <w:rFonts w:cs="Arial"/>
          <w:shd w:val="clear" w:color="auto" w:fill="FFFFFF"/>
        </w:rPr>
        <w:t>;</w:t>
      </w:r>
      <w:r>
        <w:rPr>
          <w:rFonts w:cs="Arial"/>
          <w:shd w:val="clear" w:color="auto" w:fill="FFFFFF"/>
        </w:rPr>
        <w:t xml:space="preserve"> n</w:t>
      </w:r>
      <w:r w:rsidR="004D1D74">
        <w:rPr>
          <w:rFonts w:cs="Arial"/>
          <w:shd w:val="clear" w:color="auto" w:fill="FFFFFF"/>
        </w:rPr>
        <w:t>eden?</w:t>
      </w:r>
      <w:r>
        <w:rPr>
          <w:rFonts w:cs="Arial"/>
          <w:shd w:val="clear" w:color="auto" w:fill="FFFFFF"/>
        </w:rPr>
        <w:t xml:space="preserve"> Mavi </w:t>
      </w:r>
      <w:proofErr w:type="spellStart"/>
      <w:r>
        <w:rPr>
          <w:rFonts w:cs="Arial"/>
          <w:shd w:val="clear" w:color="auto" w:fill="FFFFFF"/>
        </w:rPr>
        <w:t>Göz’ün</w:t>
      </w:r>
      <w:proofErr w:type="spellEnd"/>
      <w:r>
        <w:rPr>
          <w:rFonts w:cs="Arial"/>
          <w:shd w:val="clear" w:color="auto" w:fill="FFFFFF"/>
        </w:rPr>
        <w:t xml:space="preserve"> sırrı ne</w:t>
      </w:r>
      <w:r w:rsidR="003D1594">
        <w:rPr>
          <w:rFonts w:cs="Arial"/>
          <w:shd w:val="clear" w:color="auto" w:fill="FFFFFF"/>
        </w:rPr>
        <w:t xml:space="preserve">; Doktor </w:t>
      </w:r>
      <w:proofErr w:type="spellStart"/>
      <w:r w:rsidR="003D1594">
        <w:rPr>
          <w:rFonts w:cs="Arial"/>
          <w:shd w:val="clear" w:color="auto" w:fill="FFFFFF"/>
        </w:rPr>
        <w:t>Gadolgi</w:t>
      </w:r>
      <w:proofErr w:type="spellEnd"/>
      <w:r w:rsidR="003D1594">
        <w:rPr>
          <w:rFonts w:cs="Arial"/>
          <w:shd w:val="clear" w:color="auto" w:fill="FFFFFF"/>
        </w:rPr>
        <w:t xml:space="preserve"> meselesi nasıl aydınlanıyor?</w:t>
      </w:r>
    </w:p>
    <w:p w14:paraId="701217EB" w14:textId="72DD8DCE" w:rsidR="004D1D74" w:rsidRDefault="00C3168B" w:rsidP="002706F3">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lastRenderedPageBreak/>
        <w:t>Konser ertesinde Stella müzikle ilişkisinde neyin farkına varıyor?</w:t>
      </w:r>
      <w:r w:rsidR="0080218B">
        <w:rPr>
          <w:rFonts w:cs="Arial"/>
          <w:shd w:val="clear" w:color="auto" w:fill="FFFFFF"/>
        </w:rPr>
        <w:t xml:space="preserve"> </w:t>
      </w:r>
      <w:r w:rsidR="003D1594">
        <w:rPr>
          <w:rFonts w:cs="Arial"/>
          <w:shd w:val="clear" w:color="auto" w:fill="FFFFFF"/>
        </w:rPr>
        <w:t>Bu farkındalık büyükannesinin bıraktığı n</w:t>
      </w:r>
      <w:r w:rsidR="009442CC">
        <w:rPr>
          <w:rFonts w:cs="Arial"/>
          <w:shd w:val="clear" w:color="auto" w:fill="FFFFFF"/>
        </w:rPr>
        <w:t>otta yazan öğütlerle ne yönden</w:t>
      </w:r>
      <w:r w:rsidR="003D1594">
        <w:rPr>
          <w:rFonts w:cs="Arial"/>
          <w:shd w:val="clear" w:color="auto" w:fill="FFFFFF"/>
        </w:rPr>
        <w:t xml:space="preserve"> uyuşuyor?</w:t>
      </w:r>
    </w:p>
    <w:p w14:paraId="2ACC38F8" w14:textId="1F54A250" w:rsidR="009B1B8C" w:rsidRDefault="003D1594" w:rsidP="00C2082A">
      <w:pPr>
        <w:pStyle w:val="ListeParagraf"/>
        <w:numPr>
          <w:ilvl w:val="0"/>
          <w:numId w:val="24"/>
        </w:numPr>
        <w:shd w:val="clear" w:color="auto" w:fill="FFFFFF"/>
        <w:snapToGrid w:val="0"/>
        <w:spacing w:after="80" w:line="240" w:lineRule="auto"/>
        <w:ind w:left="357" w:hanging="357"/>
        <w:contextualSpacing w:val="0"/>
        <w:textAlignment w:val="baseline"/>
        <w:rPr>
          <w:rFonts w:cs="Arial"/>
          <w:shd w:val="clear" w:color="auto" w:fill="FFFFFF"/>
        </w:rPr>
      </w:pPr>
      <w:r>
        <w:rPr>
          <w:rFonts w:cs="Arial"/>
          <w:shd w:val="clear" w:color="auto" w:fill="FFFFFF"/>
        </w:rPr>
        <w:t xml:space="preserve">Sizce Stella’nın </w:t>
      </w:r>
      <w:r w:rsidR="009442CC">
        <w:rPr>
          <w:rFonts w:cs="Arial"/>
          <w:shd w:val="clear" w:color="auto" w:fill="FFFFFF"/>
        </w:rPr>
        <w:t xml:space="preserve">ailesini </w:t>
      </w:r>
      <w:r>
        <w:rPr>
          <w:rFonts w:cs="Arial"/>
          <w:shd w:val="clear" w:color="auto" w:fill="FFFFFF"/>
        </w:rPr>
        <w:t>es</w:t>
      </w:r>
      <w:r w:rsidR="009442CC">
        <w:rPr>
          <w:rFonts w:cs="Arial"/>
          <w:shd w:val="clear" w:color="auto" w:fill="FFFFFF"/>
        </w:rPr>
        <w:t>ki evlerine döndürmek</w:t>
      </w:r>
      <w:r>
        <w:rPr>
          <w:rFonts w:cs="Arial"/>
          <w:shd w:val="clear" w:color="auto" w:fill="FFFFFF"/>
        </w:rPr>
        <w:t xml:space="preserve"> için </w:t>
      </w:r>
      <w:r w:rsidR="009A5A16">
        <w:rPr>
          <w:rFonts w:cs="Arial"/>
          <w:shd w:val="clear" w:color="auto" w:fill="FFFFFF"/>
        </w:rPr>
        <w:t>roman</w:t>
      </w:r>
      <w:r>
        <w:rPr>
          <w:rFonts w:cs="Arial"/>
          <w:shd w:val="clear" w:color="auto" w:fill="FFFFFF"/>
        </w:rPr>
        <w:t xml:space="preserve"> boyunca yaptığı grev amacına ulaşıyor mu?</w:t>
      </w:r>
    </w:p>
    <w:p w14:paraId="358FBF77" w14:textId="77777777" w:rsidR="00C2082A" w:rsidRPr="00CD314C" w:rsidRDefault="00C2082A" w:rsidP="008161D4">
      <w:pPr>
        <w:shd w:val="clear" w:color="auto" w:fill="FFFFFF"/>
        <w:snapToGrid w:val="0"/>
        <w:spacing w:after="0" w:line="240" w:lineRule="auto"/>
        <w:textAlignment w:val="baseline"/>
        <w:rPr>
          <w:rFonts w:cs="Arial"/>
          <w:shd w:val="clear" w:color="auto" w:fill="FFFFFF"/>
        </w:rPr>
      </w:pPr>
    </w:p>
    <w:p w14:paraId="3D34179D" w14:textId="77777777" w:rsidR="00A03294" w:rsidRPr="00CD314C" w:rsidRDefault="00A03294" w:rsidP="008161D4">
      <w:pPr>
        <w:pStyle w:val="NormalWeb"/>
        <w:pBdr>
          <w:top w:val="single" w:sz="4" w:space="1" w:color="auto"/>
        </w:pBdr>
        <w:shd w:val="clear" w:color="auto" w:fill="FFFFFF"/>
        <w:snapToGrid w:val="0"/>
        <w:spacing w:before="0" w:beforeAutospacing="0" w:after="0" w:afterAutospacing="0"/>
        <w:textAlignment w:val="baseline"/>
        <w:rPr>
          <w:rStyle w:val="Vurgu"/>
          <w:rFonts w:ascii="Calibri" w:hAnsi="Calibri" w:cs="Tahoma"/>
          <w:i w:val="0"/>
          <w:iCs w:val="0"/>
          <w:color w:val="000000"/>
          <w:sz w:val="20"/>
          <w:szCs w:val="20"/>
        </w:rPr>
      </w:pPr>
    </w:p>
    <w:p w14:paraId="70CDC3DF" w14:textId="6BEEAD4B" w:rsidR="008C7DF2" w:rsidRPr="00F2783C" w:rsidRDefault="008C7DF2" w:rsidP="00816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930E36">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Pr="003C31D0" w:rsidRDefault="00F6390F" w:rsidP="00816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Calibri" w:eastAsia="Times New Roman" w:hAnsi="Calibri" w:cs="Tahoma"/>
          <w:color w:val="212121"/>
          <w:sz w:val="20"/>
          <w:szCs w:val="20"/>
          <w:lang w:eastAsia="tr-TR"/>
        </w:rPr>
      </w:pPr>
    </w:p>
    <w:p w14:paraId="51144C8C" w14:textId="1EBD2FBF" w:rsidR="0005400C" w:rsidRPr="00CD314C" w:rsidRDefault="00CD314C" w:rsidP="00CD314C">
      <w:pPr>
        <w:shd w:val="clear" w:color="auto" w:fill="FFFFFF"/>
        <w:snapToGrid w:val="0"/>
        <w:spacing w:after="80" w:line="240" w:lineRule="auto"/>
        <w:textAlignment w:val="baseline"/>
        <w:rPr>
          <w:rFonts w:ascii="Calibri" w:eastAsia="Times New Roman" w:hAnsi="Calibri" w:cs="Tahoma"/>
          <w:lang w:eastAsia="tr-TR"/>
        </w:rPr>
      </w:pPr>
      <w:r>
        <w:rPr>
          <w:rFonts w:ascii="Calibri" w:eastAsia="Times New Roman" w:hAnsi="Calibri" w:cs="Tahoma"/>
          <w:b/>
          <w:lang w:eastAsia="tr-TR"/>
        </w:rPr>
        <w:t xml:space="preserve">• </w:t>
      </w:r>
      <w:r w:rsidR="000851FB" w:rsidRPr="00CD314C">
        <w:rPr>
          <w:rFonts w:ascii="Calibri" w:eastAsia="Times New Roman" w:hAnsi="Calibri" w:cs="Tahoma"/>
          <w:b/>
          <w:lang w:eastAsia="tr-TR"/>
        </w:rPr>
        <w:t>Resimleme:</w:t>
      </w:r>
      <w:r w:rsidR="00477E95" w:rsidRPr="00CD314C">
        <w:rPr>
          <w:rFonts w:ascii="Calibri" w:eastAsia="Times New Roman" w:hAnsi="Calibri" w:cs="Tahoma"/>
          <w:lang w:eastAsia="tr-TR"/>
        </w:rPr>
        <w:t xml:space="preserve"> </w:t>
      </w:r>
      <w:r w:rsidR="005D2685" w:rsidRPr="00CD314C">
        <w:rPr>
          <w:rFonts w:ascii="Calibri" w:eastAsia="Times New Roman" w:hAnsi="Calibri" w:cs="Tahoma"/>
          <w:lang w:eastAsia="tr-TR"/>
        </w:rPr>
        <w:t xml:space="preserve">Stella </w:t>
      </w:r>
      <w:r w:rsidRPr="00CD314C">
        <w:rPr>
          <w:rFonts w:ascii="Calibri" w:eastAsia="Times New Roman" w:hAnsi="Calibri" w:cs="Tahoma"/>
          <w:lang w:eastAsia="tr-TR"/>
        </w:rPr>
        <w:t>roman</w:t>
      </w:r>
      <w:r w:rsidR="005D2685" w:rsidRPr="00CD314C">
        <w:rPr>
          <w:rFonts w:ascii="Calibri" w:eastAsia="Times New Roman" w:hAnsi="Calibri" w:cs="Tahoma"/>
          <w:lang w:eastAsia="tr-TR"/>
        </w:rPr>
        <w:t xml:space="preserve"> boyunca </w:t>
      </w:r>
      <w:proofErr w:type="spellStart"/>
      <w:r w:rsidR="005D2685" w:rsidRPr="00CD314C">
        <w:rPr>
          <w:rFonts w:ascii="Calibri" w:eastAsia="Times New Roman" w:hAnsi="Calibri" w:cs="Tahoma"/>
          <w:lang w:eastAsia="tr-TR"/>
        </w:rPr>
        <w:t>Bellini’nin</w:t>
      </w:r>
      <w:proofErr w:type="spellEnd"/>
      <w:r w:rsidR="005D2685" w:rsidRPr="00CD314C">
        <w:rPr>
          <w:rFonts w:ascii="Calibri" w:eastAsia="Times New Roman" w:hAnsi="Calibri" w:cs="Tahoma"/>
          <w:lang w:eastAsia="tr-TR"/>
        </w:rPr>
        <w:t xml:space="preserve"> Norma Operası’ndan “</w:t>
      </w:r>
      <w:proofErr w:type="spellStart"/>
      <w:r w:rsidR="005D2685" w:rsidRPr="00CD314C">
        <w:rPr>
          <w:rFonts w:ascii="Calibri" w:eastAsia="Times New Roman" w:hAnsi="Calibri" w:cs="Tahoma"/>
          <w:lang w:eastAsia="tr-TR"/>
        </w:rPr>
        <w:t>Casta</w:t>
      </w:r>
      <w:proofErr w:type="spellEnd"/>
      <w:r w:rsidR="005D2685" w:rsidRPr="00CD314C">
        <w:rPr>
          <w:rFonts w:ascii="Calibri" w:eastAsia="Times New Roman" w:hAnsi="Calibri" w:cs="Tahoma"/>
          <w:lang w:eastAsia="tr-TR"/>
        </w:rPr>
        <w:t xml:space="preserve"> </w:t>
      </w:r>
      <w:proofErr w:type="spellStart"/>
      <w:r w:rsidR="005D2685" w:rsidRPr="00CD314C">
        <w:rPr>
          <w:rFonts w:ascii="Calibri" w:eastAsia="Times New Roman" w:hAnsi="Calibri" w:cs="Tahoma"/>
          <w:lang w:eastAsia="tr-TR"/>
        </w:rPr>
        <w:t>Diva</w:t>
      </w:r>
      <w:proofErr w:type="spellEnd"/>
      <w:r w:rsidR="005D2685" w:rsidRPr="00CD314C">
        <w:rPr>
          <w:rFonts w:ascii="Calibri" w:eastAsia="Times New Roman" w:hAnsi="Calibri" w:cs="Tahoma"/>
          <w:lang w:eastAsia="tr-TR"/>
        </w:rPr>
        <w:t xml:space="preserve">” aryasını </w:t>
      </w:r>
      <w:r w:rsidR="009442CC" w:rsidRPr="00CD314C">
        <w:rPr>
          <w:rFonts w:ascii="Calibri" w:eastAsia="Times New Roman" w:hAnsi="Calibri" w:cs="Tahoma"/>
          <w:lang w:eastAsia="tr-TR"/>
        </w:rPr>
        <w:t xml:space="preserve">piyanoda çalmaya </w:t>
      </w:r>
      <w:r w:rsidR="005D2685" w:rsidRPr="00CD314C">
        <w:rPr>
          <w:rFonts w:ascii="Calibri" w:eastAsia="Times New Roman" w:hAnsi="Calibri" w:cs="Tahoma"/>
          <w:lang w:eastAsia="tr-TR"/>
        </w:rPr>
        <w:t>çalışıyor. Bu parçayı sınıfta</w:t>
      </w:r>
      <w:r w:rsidR="00966AFF" w:rsidRPr="00CD314C">
        <w:rPr>
          <w:rFonts w:ascii="Calibri" w:eastAsia="Times New Roman" w:hAnsi="Calibri" w:cs="Tahoma"/>
          <w:lang w:eastAsia="tr-TR"/>
        </w:rPr>
        <w:t xml:space="preserve"> önce dinleyin, ikinci kez çalınır</w:t>
      </w:r>
      <w:r w:rsidR="009442CC" w:rsidRPr="00CD314C">
        <w:rPr>
          <w:rFonts w:ascii="Calibri" w:eastAsia="Times New Roman" w:hAnsi="Calibri" w:cs="Tahoma"/>
          <w:lang w:eastAsia="tr-TR"/>
        </w:rPr>
        <w:t>ken herkes müziğin zihnin</w:t>
      </w:r>
      <w:r w:rsidR="005D2685" w:rsidRPr="00CD314C">
        <w:rPr>
          <w:rFonts w:ascii="Calibri" w:eastAsia="Times New Roman" w:hAnsi="Calibri" w:cs="Tahoma"/>
          <w:lang w:eastAsia="tr-TR"/>
        </w:rPr>
        <w:t>deki izdüş</w:t>
      </w:r>
      <w:r w:rsidR="00966AFF" w:rsidRPr="00CD314C">
        <w:rPr>
          <w:rFonts w:ascii="Calibri" w:eastAsia="Times New Roman" w:hAnsi="Calibri" w:cs="Tahoma"/>
          <w:lang w:eastAsia="tr-TR"/>
        </w:rPr>
        <w:t>ümünün resmini yapsın; “</w:t>
      </w:r>
      <w:proofErr w:type="spellStart"/>
      <w:r w:rsidR="00966AFF" w:rsidRPr="00CD314C">
        <w:rPr>
          <w:rFonts w:ascii="Calibri" w:eastAsia="Times New Roman" w:hAnsi="Calibri" w:cs="Tahoma"/>
          <w:lang w:eastAsia="tr-TR"/>
        </w:rPr>
        <w:t>Casta</w:t>
      </w:r>
      <w:proofErr w:type="spellEnd"/>
      <w:r w:rsidR="00966AFF" w:rsidRPr="00CD314C">
        <w:rPr>
          <w:rFonts w:ascii="Calibri" w:eastAsia="Times New Roman" w:hAnsi="Calibri" w:cs="Tahoma"/>
          <w:lang w:eastAsia="tr-TR"/>
        </w:rPr>
        <w:t xml:space="preserve"> </w:t>
      </w:r>
      <w:proofErr w:type="spellStart"/>
      <w:r w:rsidR="00966AFF" w:rsidRPr="00CD314C">
        <w:rPr>
          <w:rFonts w:ascii="Calibri" w:eastAsia="Times New Roman" w:hAnsi="Calibri" w:cs="Tahoma"/>
          <w:lang w:eastAsia="tr-TR"/>
        </w:rPr>
        <w:t>Diva”yı</w:t>
      </w:r>
      <w:proofErr w:type="spellEnd"/>
      <w:r w:rsidR="00966AFF" w:rsidRPr="00CD314C">
        <w:rPr>
          <w:rFonts w:ascii="Calibri" w:eastAsia="Times New Roman" w:hAnsi="Calibri" w:cs="Tahoma"/>
          <w:lang w:eastAsia="tr-TR"/>
        </w:rPr>
        <w:t xml:space="preserve"> resmetsin. Bakalım aynı müzik değişik</w:t>
      </w:r>
      <w:r w:rsidR="005D2685" w:rsidRPr="00CD314C">
        <w:rPr>
          <w:rFonts w:ascii="Calibri" w:eastAsia="Times New Roman" w:hAnsi="Calibri" w:cs="Tahoma"/>
          <w:lang w:eastAsia="tr-TR"/>
        </w:rPr>
        <w:t xml:space="preserve"> </w:t>
      </w:r>
      <w:r w:rsidRPr="00CD314C">
        <w:rPr>
          <w:rFonts w:ascii="Calibri" w:eastAsia="Times New Roman" w:hAnsi="Calibri" w:cs="Tahoma"/>
          <w:lang w:eastAsia="tr-TR"/>
        </w:rPr>
        <w:t>insanlara</w:t>
      </w:r>
      <w:r w:rsidR="005D2685" w:rsidRPr="00CD314C">
        <w:rPr>
          <w:rFonts w:ascii="Calibri" w:eastAsia="Times New Roman" w:hAnsi="Calibri" w:cs="Tahoma"/>
          <w:lang w:eastAsia="tr-TR"/>
        </w:rPr>
        <w:t xml:space="preserve"> neler hissettirecek</w:t>
      </w:r>
      <w:r w:rsidRPr="00CD314C">
        <w:rPr>
          <w:rFonts w:ascii="Calibri" w:eastAsia="Times New Roman" w:hAnsi="Calibri" w:cs="Tahoma"/>
          <w:lang w:eastAsia="tr-TR"/>
        </w:rPr>
        <w:t>, ne tür çağrışımlara neden olacak</w:t>
      </w:r>
      <w:r w:rsidR="005D2685" w:rsidRPr="00CD314C">
        <w:rPr>
          <w:rFonts w:ascii="Calibri" w:eastAsia="Times New Roman" w:hAnsi="Calibri" w:cs="Tahoma"/>
          <w:lang w:eastAsia="tr-TR"/>
        </w:rPr>
        <w:t xml:space="preserve">? </w:t>
      </w:r>
    </w:p>
    <w:p w14:paraId="3C1517D3" w14:textId="39A708D5" w:rsidR="00E13B6B" w:rsidRPr="00CD314C" w:rsidRDefault="00CD314C" w:rsidP="00CD314C">
      <w:pPr>
        <w:snapToGrid w:val="0"/>
        <w:spacing w:after="80" w:line="240" w:lineRule="auto"/>
        <w:rPr>
          <w:rFonts w:ascii="Calibri" w:eastAsia="Times New Roman" w:hAnsi="Calibri" w:cs="Tahoma"/>
          <w:color w:val="212121"/>
          <w:lang w:eastAsia="tr-TR"/>
        </w:rPr>
      </w:pPr>
      <w:r>
        <w:rPr>
          <w:rFonts w:ascii="Calibri" w:eastAsia="Times New Roman" w:hAnsi="Calibri" w:cs="Tahoma"/>
          <w:b/>
          <w:lang w:eastAsia="tr-TR"/>
        </w:rPr>
        <w:t xml:space="preserve">• </w:t>
      </w:r>
      <w:r w:rsidR="00E13B6B" w:rsidRPr="00CD314C">
        <w:rPr>
          <w:rFonts w:ascii="Calibri" w:eastAsia="Times New Roman" w:hAnsi="Calibri" w:cs="Tahoma"/>
          <w:b/>
          <w:color w:val="212121"/>
          <w:lang w:eastAsia="tr-TR"/>
        </w:rPr>
        <w:t>Araştırma:</w:t>
      </w:r>
      <w:r w:rsidR="00E13B6B" w:rsidRPr="00CD314C">
        <w:rPr>
          <w:rFonts w:ascii="Calibri" w:eastAsia="Times New Roman" w:hAnsi="Calibri" w:cs="Tahoma"/>
          <w:color w:val="212121"/>
          <w:lang w:eastAsia="tr-TR"/>
        </w:rPr>
        <w:t xml:space="preserve"> </w:t>
      </w:r>
      <w:r w:rsidR="00193B9A" w:rsidRPr="00CD314C">
        <w:rPr>
          <w:rFonts w:ascii="Calibri" w:eastAsia="Times New Roman" w:hAnsi="Calibri" w:cs="Tahoma"/>
          <w:color w:val="212121"/>
          <w:lang w:eastAsia="tr-TR"/>
        </w:rPr>
        <w:t xml:space="preserve">Öğrenciler üçer kişilik gruplar haline çalışarak dünyada </w:t>
      </w:r>
      <w:r w:rsidR="0091718C" w:rsidRPr="00CD314C">
        <w:rPr>
          <w:rFonts w:ascii="Calibri" w:eastAsia="Times New Roman" w:hAnsi="Calibri" w:cs="Tahoma"/>
          <w:color w:val="212121"/>
          <w:lang w:eastAsia="tr-TR"/>
        </w:rPr>
        <w:t xml:space="preserve">koleksiyonu </w:t>
      </w:r>
      <w:r w:rsidR="00193B9A" w:rsidRPr="00CD314C">
        <w:rPr>
          <w:rFonts w:ascii="Calibri" w:eastAsia="Times New Roman" w:hAnsi="Calibri" w:cs="Tahoma"/>
          <w:color w:val="212121"/>
          <w:lang w:eastAsia="tr-TR"/>
        </w:rPr>
        <w:t xml:space="preserve">yapılan en ilginç </w:t>
      </w:r>
      <w:r w:rsidR="0091718C" w:rsidRPr="00CD314C">
        <w:rPr>
          <w:rFonts w:ascii="Calibri" w:eastAsia="Times New Roman" w:hAnsi="Calibri" w:cs="Tahoma"/>
          <w:color w:val="212121"/>
          <w:lang w:eastAsia="tr-TR"/>
        </w:rPr>
        <w:t>şeyleri araştırsınlar.</w:t>
      </w:r>
      <w:r w:rsidR="00193B9A" w:rsidRPr="00CD314C">
        <w:rPr>
          <w:rFonts w:ascii="Calibri" w:eastAsia="Times New Roman" w:hAnsi="Calibri" w:cs="Tahoma"/>
          <w:color w:val="212121"/>
          <w:lang w:eastAsia="tr-TR"/>
        </w:rPr>
        <w:t xml:space="preserve"> En sık rastlanan pul, peçete, saat koleksiyonlarının dışında az bulunur</w:t>
      </w:r>
      <w:r w:rsidRPr="00CD314C">
        <w:rPr>
          <w:rFonts w:ascii="Calibri" w:eastAsia="Times New Roman" w:hAnsi="Calibri" w:cs="Tahoma"/>
          <w:color w:val="212121"/>
          <w:lang w:eastAsia="tr-TR"/>
        </w:rPr>
        <w:t>,</w:t>
      </w:r>
      <w:r w:rsidR="00193B9A" w:rsidRPr="00CD314C">
        <w:rPr>
          <w:rFonts w:ascii="Calibri" w:eastAsia="Times New Roman" w:hAnsi="Calibri" w:cs="Tahoma"/>
          <w:color w:val="212121"/>
          <w:lang w:eastAsia="tr-TR"/>
        </w:rPr>
        <w:t xml:space="preserve"> hatta hiç akla gelmeyecek </w:t>
      </w:r>
      <w:r w:rsidRPr="00CD314C">
        <w:rPr>
          <w:rFonts w:ascii="Calibri" w:eastAsia="Times New Roman" w:hAnsi="Calibri" w:cs="Tahoma"/>
          <w:color w:val="212121"/>
          <w:lang w:eastAsia="tr-TR"/>
        </w:rPr>
        <w:t>nelerin</w:t>
      </w:r>
      <w:r w:rsidR="0091718C" w:rsidRPr="00CD314C">
        <w:rPr>
          <w:rFonts w:ascii="Calibri" w:eastAsia="Times New Roman" w:hAnsi="Calibri" w:cs="Tahoma"/>
          <w:color w:val="212121"/>
          <w:lang w:eastAsia="tr-TR"/>
        </w:rPr>
        <w:t xml:space="preserve"> koleksiyonu yapılmış</w:t>
      </w:r>
      <w:r w:rsidR="00193B9A" w:rsidRPr="00CD314C">
        <w:rPr>
          <w:rFonts w:ascii="Calibri" w:eastAsia="Times New Roman" w:hAnsi="Calibri" w:cs="Tahoma"/>
          <w:color w:val="212121"/>
          <w:lang w:eastAsia="tr-TR"/>
        </w:rPr>
        <w:t>? Her grup araştırmasının sonucunu kısa görseliyle birlikte sunum biçiminde düzenlesin</w:t>
      </w:r>
      <w:r w:rsidRPr="00CD314C">
        <w:rPr>
          <w:rFonts w:ascii="Calibri" w:eastAsia="Times New Roman" w:hAnsi="Calibri" w:cs="Tahoma"/>
          <w:color w:val="212121"/>
          <w:lang w:eastAsia="tr-TR"/>
        </w:rPr>
        <w:t xml:space="preserve"> ve sınıfla paylaşsın.</w:t>
      </w:r>
    </w:p>
    <w:p w14:paraId="242F99EA" w14:textId="2E4D84BE" w:rsidR="002F0C90" w:rsidRPr="00CD314C" w:rsidRDefault="00CD314C" w:rsidP="00CD314C">
      <w:pPr>
        <w:snapToGrid w:val="0"/>
        <w:spacing w:after="80" w:line="240" w:lineRule="auto"/>
        <w:rPr>
          <w:rFonts w:ascii="Calibri" w:eastAsia="Times New Roman" w:hAnsi="Calibri" w:cs="Tahoma"/>
          <w:color w:val="212121"/>
          <w:lang w:eastAsia="tr-TR"/>
        </w:rPr>
      </w:pPr>
      <w:r>
        <w:rPr>
          <w:rFonts w:ascii="Calibri" w:eastAsia="Times New Roman" w:hAnsi="Calibri" w:cs="Tahoma"/>
          <w:b/>
          <w:lang w:eastAsia="tr-TR"/>
        </w:rPr>
        <w:t xml:space="preserve">• </w:t>
      </w:r>
      <w:r w:rsidR="00BC286F">
        <w:rPr>
          <w:rFonts w:ascii="Calibri" w:eastAsia="Times New Roman" w:hAnsi="Calibri" w:cs="Tahoma"/>
          <w:b/>
          <w:color w:val="212121"/>
          <w:lang w:eastAsia="tr-TR"/>
        </w:rPr>
        <w:t>Canlandırma</w:t>
      </w:r>
      <w:r w:rsidR="002F0C90" w:rsidRPr="00CD314C">
        <w:rPr>
          <w:rFonts w:ascii="Calibri" w:eastAsia="Times New Roman" w:hAnsi="Calibri" w:cs="Tahoma"/>
          <w:b/>
          <w:color w:val="212121"/>
          <w:lang w:eastAsia="tr-TR"/>
        </w:rPr>
        <w:t>:</w:t>
      </w:r>
      <w:r w:rsidR="002F0C90" w:rsidRPr="00CD314C">
        <w:rPr>
          <w:rFonts w:ascii="Calibri" w:eastAsia="Times New Roman" w:hAnsi="Calibri" w:cs="Tahoma"/>
          <w:color w:val="212121"/>
          <w:lang w:eastAsia="tr-TR"/>
        </w:rPr>
        <w:t xml:space="preserve"> Stella’nın büyükannesi</w:t>
      </w:r>
      <w:r w:rsidR="00BC286F">
        <w:rPr>
          <w:rFonts w:ascii="Calibri" w:eastAsia="Times New Roman" w:hAnsi="Calibri" w:cs="Tahoma"/>
          <w:color w:val="212121"/>
          <w:lang w:eastAsia="tr-TR"/>
        </w:rPr>
        <w:t>y</w:t>
      </w:r>
      <w:r w:rsidR="002F0C90" w:rsidRPr="00CD314C">
        <w:rPr>
          <w:rFonts w:ascii="Calibri" w:eastAsia="Times New Roman" w:hAnsi="Calibri" w:cs="Tahoma"/>
          <w:color w:val="212121"/>
          <w:lang w:eastAsia="tr-TR"/>
        </w:rPr>
        <w:t>le yaptığı konuşmalardan esinlenerek düzenini değiştirmek istemeyen 12 yaşında birini</w:t>
      </w:r>
      <w:r w:rsidR="00AB6B61" w:rsidRPr="00CD314C">
        <w:rPr>
          <w:rFonts w:ascii="Calibri" w:eastAsia="Times New Roman" w:hAnsi="Calibri" w:cs="Tahoma"/>
          <w:color w:val="212121"/>
          <w:lang w:eastAsia="tr-TR"/>
        </w:rPr>
        <w:t>,</w:t>
      </w:r>
      <w:r w:rsidR="002F0C90" w:rsidRPr="00CD314C">
        <w:rPr>
          <w:rFonts w:ascii="Calibri" w:eastAsia="Times New Roman" w:hAnsi="Calibri" w:cs="Tahoma"/>
          <w:color w:val="212121"/>
          <w:lang w:eastAsia="tr-TR"/>
        </w:rPr>
        <w:t xml:space="preserve"> babası y</w:t>
      </w:r>
      <w:r w:rsidR="00652693" w:rsidRPr="00CD314C">
        <w:rPr>
          <w:rFonts w:ascii="Calibri" w:eastAsia="Times New Roman" w:hAnsi="Calibri" w:cs="Tahoma"/>
          <w:color w:val="212121"/>
          <w:lang w:eastAsia="tr-TR"/>
        </w:rPr>
        <w:t>a da annesi rolüne girerek ev-</w:t>
      </w:r>
      <w:r w:rsidR="002F0C90" w:rsidRPr="00CD314C">
        <w:rPr>
          <w:rFonts w:ascii="Calibri" w:eastAsia="Times New Roman" w:hAnsi="Calibri" w:cs="Tahoma"/>
          <w:color w:val="212121"/>
          <w:lang w:eastAsia="tr-TR"/>
        </w:rPr>
        <w:t>düzen değişimine ikna etmeye çalışın. Gönüllü ikili</w:t>
      </w:r>
      <w:r w:rsidR="00BC286F">
        <w:rPr>
          <w:rFonts w:ascii="Calibri" w:eastAsia="Times New Roman" w:hAnsi="Calibri" w:cs="Tahoma"/>
          <w:color w:val="212121"/>
          <w:lang w:eastAsia="tr-TR"/>
        </w:rPr>
        <w:t xml:space="preserve"> gruplarla</w:t>
      </w:r>
      <w:r w:rsidR="002F0C90" w:rsidRPr="00CD314C">
        <w:rPr>
          <w:rFonts w:ascii="Calibri" w:eastAsia="Times New Roman" w:hAnsi="Calibri" w:cs="Tahoma"/>
          <w:color w:val="212121"/>
          <w:lang w:eastAsia="tr-TR"/>
        </w:rPr>
        <w:t xml:space="preserve"> gerçekleştirilecek bu </w:t>
      </w:r>
      <w:proofErr w:type="spellStart"/>
      <w:r w:rsidR="002F0C90" w:rsidRPr="00CD314C">
        <w:rPr>
          <w:rFonts w:ascii="Calibri" w:eastAsia="Times New Roman" w:hAnsi="Calibri" w:cs="Tahoma"/>
          <w:color w:val="212121"/>
          <w:lang w:eastAsia="tr-TR"/>
        </w:rPr>
        <w:t>drama</w:t>
      </w:r>
      <w:r w:rsidR="00652693" w:rsidRPr="00CD314C">
        <w:rPr>
          <w:rFonts w:ascii="Calibri" w:eastAsia="Times New Roman" w:hAnsi="Calibri" w:cs="Tahoma"/>
          <w:color w:val="212121"/>
          <w:lang w:eastAsia="tr-TR"/>
        </w:rPr>
        <w:t>da</w:t>
      </w:r>
      <w:proofErr w:type="spellEnd"/>
      <w:r w:rsidR="00652693" w:rsidRPr="00CD314C">
        <w:rPr>
          <w:rFonts w:ascii="Calibri" w:eastAsia="Times New Roman" w:hAnsi="Calibri" w:cs="Tahoma"/>
          <w:color w:val="212121"/>
          <w:lang w:eastAsia="tr-TR"/>
        </w:rPr>
        <w:t xml:space="preserve"> taraflar birbirlerini ikna etmek için seçtikleri konuya uygun söylemler geliştirmeliler.</w:t>
      </w:r>
      <w:r w:rsidR="002F0C90" w:rsidRPr="00CD314C">
        <w:rPr>
          <w:rFonts w:ascii="Calibri" w:eastAsia="Times New Roman" w:hAnsi="Calibri" w:cs="Tahoma"/>
          <w:color w:val="212121"/>
          <w:lang w:eastAsia="tr-TR"/>
        </w:rPr>
        <w:t xml:space="preserve"> </w:t>
      </w:r>
    </w:p>
    <w:p w14:paraId="3837A818" w14:textId="147CAAE8" w:rsidR="00E13B6B" w:rsidRPr="00CD314C" w:rsidRDefault="00CD314C" w:rsidP="00CD314C">
      <w:pPr>
        <w:tabs>
          <w:tab w:val="right" w:pos="9525"/>
        </w:tabs>
        <w:snapToGrid w:val="0"/>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372570">
        <w:rPr>
          <w:rFonts w:ascii="Calibri" w:eastAsia="Times New Roman" w:hAnsi="Calibri" w:cs="Tahoma"/>
          <w:b/>
          <w:color w:val="212121"/>
          <w:lang w:eastAsia="tr-TR"/>
        </w:rPr>
        <w:t>Ya</w:t>
      </w:r>
      <w:r w:rsidR="00234ADE">
        <w:rPr>
          <w:rFonts w:ascii="Calibri" w:eastAsia="Times New Roman" w:hAnsi="Calibri" w:cs="Tahoma"/>
          <w:b/>
          <w:color w:val="212121"/>
          <w:lang w:eastAsia="tr-TR"/>
        </w:rPr>
        <w:t>rışma</w:t>
      </w:r>
      <w:r w:rsidR="00E13B6B" w:rsidRPr="00CD314C">
        <w:rPr>
          <w:rFonts w:ascii="Calibri" w:eastAsia="Times New Roman" w:hAnsi="Calibri" w:cs="Tahoma"/>
          <w:b/>
          <w:color w:val="212121"/>
          <w:lang w:eastAsia="tr-TR"/>
        </w:rPr>
        <w:t>:</w:t>
      </w:r>
      <w:r w:rsidR="00141E51" w:rsidRPr="00CD314C">
        <w:rPr>
          <w:rFonts w:ascii="Calibri" w:eastAsia="Times New Roman" w:hAnsi="Calibri" w:cs="Tahoma"/>
          <w:color w:val="212121"/>
          <w:lang w:eastAsia="tr-TR"/>
        </w:rPr>
        <w:t xml:space="preserve"> Öğrenciler 3 kişilik gruplara ayrılsın. Her grup yaşadıklarını, kişilik özelliklerini, arkadaşlarıyla ilişkilerini gözeterek Stella ve çevresindekilerin 15 yıl sonraki yaşamlarını hayal etsin. 15 yıl sonra neler yapıyor olabilirler? </w:t>
      </w:r>
      <w:r w:rsidR="0091718C" w:rsidRPr="00CD314C">
        <w:rPr>
          <w:rFonts w:ascii="Calibri" w:eastAsia="Times New Roman" w:hAnsi="Calibri" w:cs="Tahoma"/>
          <w:color w:val="212121"/>
          <w:lang w:eastAsia="tr-TR"/>
        </w:rPr>
        <w:t xml:space="preserve">Stella’nın ve ailesinin yaşamı </w:t>
      </w:r>
      <w:r w:rsidR="00141E51" w:rsidRPr="00CD314C">
        <w:rPr>
          <w:rFonts w:ascii="Calibri" w:eastAsia="Times New Roman" w:hAnsi="Calibri" w:cs="Tahoma"/>
          <w:color w:val="212121"/>
          <w:lang w:eastAsia="tr-TR"/>
        </w:rPr>
        <w:t xml:space="preserve">nasıl değişmiş, arkadaşları hangi meslekleri seçmiş olabilirler? Gruplar yaratıcılıklarını serbestçe kullanarak </w:t>
      </w:r>
      <w:r w:rsidR="00372570">
        <w:rPr>
          <w:rFonts w:ascii="Calibri" w:eastAsia="Times New Roman" w:hAnsi="Calibri" w:cs="Tahoma"/>
          <w:color w:val="212121"/>
          <w:lang w:eastAsia="tr-TR"/>
        </w:rPr>
        <w:t>romanın</w:t>
      </w:r>
      <w:r w:rsidR="00141E51" w:rsidRPr="00CD314C">
        <w:rPr>
          <w:rFonts w:ascii="Calibri" w:eastAsia="Times New Roman" w:hAnsi="Calibri" w:cs="Tahoma"/>
          <w:color w:val="212121"/>
          <w:lang w:eastAsia="tr-TR"/>
        </w:rPr>
        <w:t xml:space="preserve"> 15 yıl sonrasını yazıp nedenleriyle birlikte anlatsınlar.</w:t>
      </w:r>
      <w:r w:rsidR="00234ADE">
        <w:rPr>
          <w:rFonts w:ascii="Calibri" w:eastAsia="Times New Roman" w:hAnsi="Calibri" w:cs="Tahoma"/>
          <w:color w:val="212121"/>
          <w:lang w:eastAsia="tr-TR"/>
        </w:rPr>
        <w:t xml:space="preserve"> Yazılar sınıfta okunsun ve 1’den 5’e kadar puanlansın. Bu turlar, en yüksek puanı alan yazı belirlenene kadar sürsün. Sonunda yarışmayı kazanan yazıyı yazanlar sınıfça ayakta alkışlansın.</w:t>
      </w:r>
    </w:p>
    <w:p w14:paraId="1CA659E9" w14:textId="059A037D" w:rsidR="00CD314C" w:rsidRPr="00CD314C" w:rsidRDefault="00CD314C" w:rsidP="00CD314C">
      <w:pPr>
        <w:tabs>
          <w:tab w:val="right" w:pos="9525"/>
        </w:tabs>
        <w:snapToGrid w:val="0"/>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BB4580" w:rsidRPr="00CD314C">
        <w:rPr>
          <w:rFonts w:ascii="Calibri" w:eastAsia="Times New Roman" w:hAnsi="Calibri" w:cs="Tahoma"/>
          <w:b/>
          <w:color w:val="212121"/>
          <w:lang w:eastAsia="tr-TR"/>
        </w:rPr>
        <w:t xml:space="preserve">Müzik: </w:t>
      </w:r>
      <w:r w:rsidR="00BB4580" w:rsidRPr="00CD314C">
        <w:rPr>
          <w:rFonts w:ascii="Calibri" w:eastAsia="Times New Roman" w:hAnsi="Calibri" w:cs="Tahoma"/>
          <w:color w:val="212121"/>
          <w:lang w:eastAsia="tr-TR"/>
        </w:rPr>
        <w:t>Stella</w:t>
      </w:r>
      <w:r w:rsidR="00BB4580" w:rsidRPr="00CD314C">
        <w:rPr>
          <w:rFonts w:ascii="Calibri" w:eastAsia="Times New Roman" w:hAnsi="Calibri" w:cs="Tahoma"/>
          <w:b/>
          <w:color w:val="212121"/>
          <w:lang w:eastAsia="tr-TR"/>
        </w:rPr>
        <w:t xml:space="preserve"> </w:t>
      </w:r>
      <w:r w:rsidR="00871DBF" w:rsidRPr="00CD314C">
        <w:rPr>
          <w:rFonts w:ascii="Calibri" w:eastAsia="Times New Roman" w:hAnsi="Calibri" w:cs="Tahoma"/>
          <w:color w:val="212121"/>
          <w:lang w:eastAsia="tr-TR"/>
        </w:rPr>
        <w:t>piyano çalıyor</w:t>
      </w:r>
      <w:r w:rsidR="00966AFF" w:rsidRPr="00CD314C">
        <w:rPr>
          <w:rFonts w:ascii="Calibri" w:eastAsia="Times New Roman" w:hAnsi="Calibri" w:cs="Tahoma"/>
          <w:color w:val="212121"/>
          <w:lang w:eastAsia="tr-TR"/>
        </w:rPr>
        <w:t xml:space="preserve">. </w:t>
      </w:r>
      <w:r w:rsidR="00372570">
        <w:rPr>
          <w:rFonts w:ascii="Calibri" w:eastAsia="Times New Roman" w:hAnsi="Calibri" w:cs="Tahoma"/>
          <w:color w:val="212121"/>
          <w:lang w:eastAsia="tr-TR"/>
        </w:rPr>
        <w:t>Sınıfta kimler, hangi müzik aletini çalıyor, n</w:t>
      </w:r>
      <w:r w:rsidR="00871DBF" w:rsidRPr="00CD314C">
        <w:rPr>
          <w:rFonts w:ascii="Calibri" w:eastAsia="Times New Roman" w:hAnsi="Calibri" w:cs="Tahoma"/>
          <w:color w:val="212121"/>
          <w:lang w:eastAsia="tr-TR"/>
        </w:rPr>
        <w:t xml:space="preserve">asıl başladılar, hangi aşamalardan geçtiler? </w:t>
      </w:r>
      <w:r w:rsidR="00372570">
        <w:rPr>
          <w:rFonts w:ascii="Calibri" w:eastAsia="Times New Roman" w:hAnsi="Calibri" w:cs="Tahoma"/>
          <w:color w:val="212121"/>
          <w:lang w:eastAsia="tr-TR"/>
        </w:rPr>
        <w:t xml:space="preserve">Eğer çalan öğrenciler varsa bu deneyimlerini, okulda müzik sınıfı </w:t>
      </w:r>
      <w:proofErr w:type="spellStart"/>
      <w:r w:rsidR="00372570">
        <w:rPr>
          <w:rFonts w:ascii="Calibri" w:eastAsia="Times New Roman" w:hAnsi="Calibri" w:cs="Tahoma"/>
          <w:color w:val="212121"/>
          <w:lang w:eastAsia="tr-TR"/>
        </w:rPr>
        <w:t>vb</w:t>
      </w:r>
      <w:proofErr w:type="spellEnd"/>
      <w:r w:rsidR="00372570">
        <w:rPr>
          <w:rFonts w:ascii="Calibri" w:eastAsia="Times New Roman" w:hAnsi="Calibri" w:cs="Tahoma"/>
          <w:color w:val="212121"/>
          <w:lang w:eastAsia="tr-TR"/>
        </w:rPr>
        <w:t xml:space="preserve"> özel bir mekânda ya da varsa piyano, org </w:t>
      </w:r>
      <w:proofErr w:type="spellStart"/>
      <w:r w:rsidR="00372570">
        <w:rPr>
          <w:rFonts w:ascii="Calibri" w:eastAsia="Times New Roman" w:hAnsi="Calibri" w:cs="Tahoma"/>
          <w:color w:val="212121"/>
          <w:lang w:eastAsia="tr-TR"/>
        </w:rPr>
        <w:t>vb</w:t>
      </w:r>
      <w:proofErr w:type="spellEnd"/>
      <w:r w:rsidR="00372570">
        <w:rPr>
          <w:rFonts w:ascii="Calibri" w:eastAsia="Times New Roman" w:hAnsi="Calibri" w:cs="Tahoma"/>
          <w:color w:val="212121"/>
          <w:lang w:eastAsia="tr-TR"/>
        </w:rPr>
        <w:t xml:space="preserve"> bir müzik aleti çevresinde </w:t>
      </w:r>
      <w:r w:rsidR="00871DBF" w:rsidRPr="00CD314C">
        <w:rPr>
          <w:rFonts w:ascii="Calibri" w:eastAsia="Times New Roman" w:hAnsi="Calibri" w:cs="Tahoma"/>
          <w:color w:val="212121"/>
          <w:lang w:eastAsia="tr-TR"/>
        </w:rPr>
        <w:t xml:space="preserve">toplanarak </w:t>
      </w:r>
      <w:r w:rsidR="00372570">
        <w:rPr>
          <w:rFonts w:ascii="Calibri" w:eastAsia="Times New Roman" w:hAnsi="Calibri" w:cs="Tahoma"/>
          <w:color w:val="212121"/>
          <w:lang w:eastAsia="tr-TR"/>
        </w:rPr>
        <w:t xml:space="preserve">paylaşın. Mümkünse </w:t>
      </w:r>
      <w:proofErr w:type="spellStart"/>
      <w:r w:rsidR="00372570">
        <w:rPr>
          <w:rFonts w:ascii="Calibri" w:eastAsia="Times New Roman" w:hAnsi="Calibri" w:cs="Tahoma"/>
          <w:color w:val="212121"/>
          <w:lang w:eastAsia="tr-TR"/>
        </w:rPr>
        <w:t>fülüt</w:t>
      </w:r>
      <w:proofErr w:type="spellEnd"/>
      <w:r w:rsidR="00372570">
        <w:rPr>
          <w:rFonts w:ascii="Calibri" w:eastAsia="Times New Roman" w:hAnsi="Calibri" w:cs="Tahoma"/>
          <w:color w:val="212121"/>
          <w:lang w:eastAsia="tr-TR"/>
        </w:rPr>
        <w:t xml:space="preserve">, bağlama, davul, mızıka </w:t>
      </w:r>
      <w:proofErr w:type="spellStart"/>
      <w:r w:rsidR="00372570">
        <w:rPr>
          <w:rFonts w:ascii="Calibri" w:eastAsia="Times New Roman" w:hAnsi="Calibri" w:cs="Tahoma"/>
          <w:color w:val="212121"/>
          <w:lang w:eastAsia="tr-TR"/>
        </w:rPr>
        <w:t>vb</w:t>
      </w:r>
      <w:proofErr w:type="spellEnd"/>
      <w:r w:rsidR="00372570">
        <w:rPr>
          <w:rFonts w:ascii="Calibri" w:eastAsia="Times New Roman" w:hAnsi="Calibri" w:cs="Tahoma"/>
          <w:color w:val="212121"/>
          <w:lang w:eastAsia="tr-TR"/>
        </w:rPr>
        <w:t xml:space="preserve"> çalanların </w:t>
      </w:r>
      <w:r w:rsidR="00871DBF" w:rsidRPr="00CD314C">
        <w:rPr>
          <w:rFonts w:ascii="Calibri" w:eastAsia="Times New Roman" w:hAnsi="Calibri" w:cs="Tahoma"/>
          <w:color w:val="212121"/>
          <w:lang w:eastAsia="tr-TR"/>
        </w:rPr>
        <w:t>düzeylerine uygun bir parçayı</w:t>
      </w:r>
      <w:r w:rsidR="00372570">
        <w:rPr>
          <w:rFonts w:ascii="Calibri" w:eastAsia="Times New Roman" w:hAnsi="Calibri" w:cs="Tahoma"/>
          <w:color w:val="212121"/>
          <w:lang w:eastAsia="tr-TR"/>
        </w:rPr>
        <w:t xml:space="preserve"> arkadaşlarına birlikte </w:t>
      </w:r>
      <w:r w:rsidR="00871DBF" w:rsidRPr="00CD314C">
        <w:rPr>
          <w:rFonts w:ascii="Calibri" w:eastAsia="Times New Roman" w:hAnsi="Calibri" w:cs="Tahoma"/>
          <w:color w:val="212121"/>
          <w:lang w:eastAsia="tr-TR"/>
        </w:rPr>
        <w:t xml:space="preserve">çalmalarını sağlayın. Eğer sınıfta </w:t>
      </w:r>
      <w:r w:rsidR="00372570">
        <w:rPr>
          <w:rFonts w:ascii="Calibri" w:eastAsia="Times New Roman" w:hAnsi="Calibri" w:cs="Tahoma"/>
          <w:color w:val="212121"/>
          <w:lang w:eastAsia="tr-TR"/>
        </w:rPr>
        <w:t>çalgı çalabilen</w:t>
      </w:r>
      <w:r w:rsidR="00871DBF" w:rsidRPr="00CD314C">
        <w:rPr>
          <w:rFonts w:ascii="Calibri" w:eastAsia="Times New Roman" w:hAnsi="Calibri" w:cs="Tahoma"/>
          <w:color w:val="212121"/>
          <w:lang w:eastAsia="tr-TR"/>
        </w:rPr>
        <w:t xml:space="preserve"> öğrenci yoksa başka sınıflardan </w:t>
      </w:r>
      <w:r w:rsidR="00372570">
        <w:rPr>
          <w:rFonts w:ascii="Calibri" w:eastAsia="Times New Roman" w:hAnsi="Calibri" w:cs="Tahoma"/>
          <w:color w:val="212121"/>
          <w:lang w:eastAsia="tr-TR"/>
        </w:rPr>
        <w:t xml:space="preserve">da </w:t>
      </w:r>
      <w:r w:rsidR="00871DBF" w:rsidRPr="00CD314C">
        <w:rPr>
          <w:rFonts w:ascii="Calibri" w:eastAsia="Times New Roman" w:hAnsi="Calibri" w:cs="Tahoma"/>
          <w:color w:val="212121"/>
          <w:lang w:eastAsia="tr-TR"/>
        </w:rPr>
        <w:t xml:space="preserve">yardım alınabilir. </w:t>
      </w:r>
    </w:p>
    <w:p w14:paraId="082ED75E" w14:textId="1E422DF4" w:rsidR="00C2082A" w:rsidRPr="00CD314C" w:rsidRDefault="00CD314C" w:rsidP="00CD314C">
      <w:pPr>
        <w:tabs>
          <w:tab w:val="right" w:pos="9525"/>
        </w:tabs>
        <w:snapToGrid w:val="0"/>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E13B6B" w:rsidRPr="00CD314C">
        <w:rPr>
          <w:rFonts w:ascii="Calibri" w:eastAsia="Times New Roman" w:hAnsi="Calibri" w:cs="Tahoma"/>
          <w:b/>
          <w:color w:val="212121"/>
          <w:lang w:eastAsia="tr-TR"/>
        </w:rPr>
        <w:t>Film:</w:t>
      </w:r>
      <w:r w:rsidR="0044784F" w:rsidRPr="00CD314C">
        <w:rPr>
          <w:rFonts w:ascii="Calibri" w:eastAsia="Times New Roman" w:hAnsi="Calibri" w:cs="Tahoma"/>
          <w:color w:val="212121"/>
          <w:lang w:eastAsia="tr-TR"/>
        </w:rPr>
        <w:t xml:space="preserve"> Stella, yaşadığı olaylarda babasının anlattığı filmlerin izdüşümlerini buluyor. Herkes izlediği filmler içinde en etkileyici bulduğunu, internetteki görselleriyle birlikte sınıfla paylaşsın. Beğenisinin nedenlerini açıklasın. Bakalım hangi filmler ortak beğeni toplamış?</w:t>
      </w:r>
    </w:p>
    <w:p w14:paraId="1F78AFFE" w14:textId="356B5967" w:rsidR="00E13B6B" w:rsidRPr="00CD314C" w:rsidRDefault="00CD314C" w:rsidP="00CD314C">
      <w:pPr>
        <w:tabs>
          <w:tab w:val="right" w:pos="9525"/>
        </w:tabs>
        <w:snapToGrid w:val="0"/>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234ADE">
        <w:rPr>
          <w:rFonts w:ascii="Calibri" w:eastAsia="Times New Roman" w:hAnsi="Calibri" w:cs="Tahoma"/>
          <w:b/>
          <w:color w:val="212121"/>
          <w:lang w:eastAsia="tr-TR"/>
        </w:rPr>
        <w:t>Tartışma</w:t>
      </w:r>
      <w:r w:rsidR="00C2082A" w:rsidRPr="00CD314C">
        <w:rPr>
          <w:rFonts w:ascii="Calibri" w:eastAsia="Times New Roman" w:hAnsi="Calibri" w:cs="Tahoma"/>
          <w:b/>
          <w:color w:val="212121"/>
          <w:lang w:eastAsia="tr-TR"/>
        </w:rPr>
        <w:t>:</w:t>
      </w:r>
      <w:r w:rsidR="00C2082A" w:rsidRPr="00CD314C">
        <w:rPr>
          <w:rFonts w:ascii="Calibri" w:eastAsia="Times New Roman" w:hAnsi="Calibri" w:cs="Tahoma"/>
          <w:color w:val="212121"/>
          <w:lang w:eastAsia="tr-TR"/>
        </w:rPr>
        <w:t xml:space="preserve"> Stella’</w:t>
      </w:r>
      <w:r w:rsidR="00A4062B" w:rsidRPr="00CD314C">
        <w:rPr>
          <w:rFonts w:ascii="Calibri" w:eastAsia="Times New Roman" w:hAnsi="Calibri" w:cs="Tahoma"/>
          <w:color w:val="212121"/>
          <w:lang w:eastAsia="tr-TR"/>
        </w:rPr>
        <w:t>nın yeni mahallesindeki okul</w:t>
      </w:r>
      <w:r w:rsidR="00C2082A" w:rsidRPr="00CD314C">
        <w:rPr>
          <w:rFonts w:ascii="Calibri" w:eastAsia="Times New Roman" w:hAnsi="Calibri" w:cs="Tahoma"/>
          <w:color w:val="212121"/>
          <w:lang w:eastAsia="tr-TR"/>
        </w:rPr>
        <w:t>da</w:t>
      </w:r>
      <w:r w:rsidR="00234ADE">
        <w:rPr>
          <w:rFonts w:ascii="Calibri" w:eastAsia="Times New Roman" w:hAnsi="Calibri" w:cs="Tahoma"/>
          <w:color w:val="212121"/>
          <w:lang w:eastAsia="tr-TR"/>
        </w:rPr>
        <w:t>,</w:t>
      </w:r>
      <w:r w:rsidR="00C2082A" w:rsidRPr="00CD314C">
        <w:rPr>
          <w:rFonts w:ascii="Calibri" w:eastAsia="Times New Roman" w:hAnsi="Calibri" w:cs="Tahoma"/>
          <w:color w:val="212121"/>
          <w:lang w:eastAsia="tr-TR"/>
        </w:rPr>
        <w:t xml:space="preserve"> öğretmenlerin </w:t>
      </w:r>
      <w:r w:rsidR="00A4062B" w:rsidRPr="00CD314C">
        <w:rPr>
          <w:rFonts w:ascii="Calibri" w:eastAsia="Times New Roman" w:hAnsi="Calibri" w:cs="Tahoma"/>
          <w:color w:val="212121"/>
          <w:lang w:eastAsia="tr-TR"/>
        </w:rPr>
        <w:t xml:space="preserve">bazı </w:t>
      </w:r>
      <w:r w:rsidR="00C2082A" w:rsidRPr="00CD314C">
        <w:rPr>
          <w:rFonts w:ascii="Calibri" w:eastAsia="Times New Roman" w:hAnsi="Calibri" w:cs="Tahoma"/>
          <w:color w:val="212121"/>
          <w:lang w:eastAsia="tr-TR"/>
        </w:rPr>
        <w:t>öğrencilere uyguladıkları ayrımcılığı</w:t>
      </w:r>
      <w:r w:rsidR="0091718C" w:rsidRPr="00CD314C">
        <w:rPr>
          <w:rFonts w:ascii="Calibri" w:eastAsia="Times New Roman" w:hAnsi="Calibri" w:cs="Tahoma"/>
          <w:color w:val="212121"/>
          <w:lang w:eastAsia="tr-TR"/>
        </w:rPr>
        <w:t xml:space="preserve"> ve </w:t>
      </w:r>
      <w:r w:rsidR="00A4062B" w:rsidRPr="00CD314C">
        <w:rPr>
          <w:rFonts w:ascii="Calibri" w:eastAsia="Times New Roman" w:hAnsi="Calibri" w:cs="Tahoma"/>
          <w:color w:val="212121"/>
          <w:lang w:eastAsia="tr-TR"/>
        </w:rPr>
        <w:t>nedenlerini irdeleyin. Bu tür bir yaklaşım</w:t>
      </w:r>
      <w:r w:rsidR="0091718C" w:rsidRPr="00CD314C">
        <w:rPr>
          <w:rFonts w:ascii="Calibri" w:eastAsia="Times New Roman" w:hAnsi="Calibri" w:cs="Tahoma"/>
          <w:color w:val="212121"/>
          <w:lang w:eastAsia="tr-TR"/>
        </w:rPr>
        <w:t xml:space="preserve"> o çocuklar üzerinde nasıl etki yaratır</w:t>
      </w:r>
      <w:r w:rsidR="00A4062B" w:rsidRPr="00CD314C">
        <w:rPr>
          <w:rFonts w:ascii="Calibri" w:eastAsia="Times New Roman" w:hAnsi="Calibri" w:cs="Tahoma"/>
          <w:color w:val="212121"/>
          <w:lang w:eastAsia="tr-TR"/>
        </w:rPr>
        <w:t>; büyüdükle</w:t>
      </w:r>
      <w:r w:rsidR="0091718C" w:rsidRPr="00CD314C">
        <w:rPr>
          <w:rFonts w:ascii="Calibri" w:eastAsia="Times New Roman" w:hAnsi="Calibri" w:cs="Tahoma"/>
          <w:color w:val="212121"/>
          <w:lang w:eastAsia="tr-TR"/>
        </w:rPr>
        <w:t>rinde nasıl bireyler haline gelmelerine neden olur</w:t>
      </w:r>
      <w:r w:rsidR="00A4062B" w:rsidRPr="00CD314C">
        <w:rPr>
          <w:rFonts w:ascii="Calibri" w:eastAsia="Times New Roman" w:hAnsi="Calibri" w:cs="Tahoma"/>
          <w:color w:val="212121"/>
          <w:lang w:eastAsia="tr-TR"/>
        </w:rPr>
        <w:t>? Öğretmenlerin bu tavr</w:t>
      </w:r>
      <w:r w:rsidR="0091718C" w:rsidRPr="00CD314C">
        <w:rPr>
          <w:rFonts w:ascii="Calibri" w:eastAsia="Times New Roman" w:hAnsi="Calibri" w:cs="Tahoma"/>
          <w:color w:val="212121"/>
          <w:lang w:eastAsia="tr-TR"/>
        </w:rPr>
        <w:t>ı, arkadaşlıklara da yansır mı</w:t>
      </w:r>
      <w:r w:rsidR="00A4062B" w:rsidRPr="00CD314C">
        <w:rPr>
          <w:rFonts w:ascii="Calibri" w:eastAsia="Times New Roman" w:hAnsi="Calibri" w:cs="Tahoma"/>
          <w:color w:val="212121"/>
          <w:lang w:eastAsia="tr-TR"/>
        </w:rPr>
        <w:t>? Benzeri ayrımcılık</w:t>
      </w:r>
      <w:r w:rsidR="0044784F" w:rsidRPr="00CD314C">
        <w:rPr>
          <w:rFonts w:ascii="Calibri" w:eastAsia="Times New Roman" w:hAnsi="Calibri" w:cs="Tahoma"/>
          <w:color w:val="212121"/>
          <w:lang w:eastAsia="tr-TR"/>
        </w:rPr>
        <w:t xml:space="preserve"> </w:t>
      </w:r>
      <w:r w:rsidR="00A4062B" w:rsidRPr="00CD314C">
        <w:rPr>
          <w:rFonts w:ascii="Calibri" w:eastAsia="Times New Roman" w:hAnsi="Calibri" w:cs="Tahoma"/>
          <w:color w:val="212121"/>
          <w:lang w:eastAsia="tr-TR"/>
        </w:rPr>
        <w:t>örneklerine günümüzde nerelerde, hangi konularda</w:t>
      </w:r>
      <w:r w:rsidR="0091718C" w:rsidRPr="00CD314C">
        <w:rPr>
          <w:rFonts w:ascii="Calibri" w:eastAsia="Times New Roman" w:hAnsi="Calibri" w:cs="Tahoma"/>
          <w:color w:val="212121"/>
          <w:lang w:eastAsia="tr-TR"/>
        </w:rPr>
        <w:t xml:space="preserve">, kimlere </w:t>
      </w:r>
      <w:r w:rsidR="00AA188E">
        <w:rPr>
          <w:rFonts w:ascii="Calibri" w:eastAsia="Times New Roman" w:hAnsi="Calibri" w:cs="Tahoma"/>
          <w:color w:val="212121"/>
          <w:lang w:eastAsia="tr-TR"/>
        </w:rPr>
        <w:t>yönelik</w:t>
      </w:r>
      <w:r w:rsidR="0091718C" w:rsidRPr="00CD314C">
        <w:rPr>
          <w:rFonts w:ascii="Calibri" w:eastAsia="Times New Roman" w:hAnsi="Calibri" w:cs="Tahoma"/>
          <w:color w:val="212121"/>
          <w:lang w:eastAsia="tr-TR"/>
        </w:rPr>
        <w:t xml:space="preserve"> </w:t>
      </w:r>
      <w:r w:rsidR="00A4062B" w:rsidRPr="00CD314C">
        <w:rPr>
          <w:rFonts w:ascii="Calibri" w:eastAsia="Times New Roman" w:hAnsi="Calibri" w:cs="Tahoma"/>
          <w:color w:val="212121"/>
          <w:lang w:eastAsia="tr-TR"/>
        </w:rPr>
        <w:t>rastlıyoruz? Bu çok önemli konuyu etraflıca irdeleyin.</w:t>
      </w:r>
    </w:p>
    <w:p w14:paraId="225B1C0C" w14:textId="29F8A447" w:rsidR="0091718C" w:rsidRDefault="00CD314C" w:rsidP="00CD314C">
      <w:pPr>
        <w:tabs>
          <w:tab w:val="right" w:pos="9525"/>
        </w:tabs>
        <w:snapToGrid w:val="0"/>
        <w:spacing w:after="80" w:line="240" w:lineRule="auto"/>
        <w:rPr>
          <w:rFonts w:ascii="Calibri" w:eastAsia="Times New Roman" w:hAnsi="Calibri" w:cs="Tahoma"/>
          <w:lang w:eastAsia="tr-TR"/>
        </w:rPr>
      </w:pPr>
      <w:r>
        <w:rPr>
          <w:rFonts w:ascii="Calibri" w:eastAsia="Times New Roman" w:hAnsi="Calibri" w:cs="Tahoma"/>
          <w:b/>
          <w:lang w:eastAsia="tr-TR"/>
        </w:rPr>
        <w:t xml:space="preserve">• </w:t>
      </w:r>
      <w:r w:rsidR="0091718C" w:rsidRPr="00CD314C">
        <w:rPr>
          <w:rFonts w:ascii="Calibri" w:eastAsia="Times New Roman" w:hAnsi="Calibri" w:cs="Tahoma"/>
          <w:b/>
          <w:color w:val="212121"/>
          <w:lang w:eastAsia="tr-TR"/>
        </w:rPr>
        <w:t>Yazma:</w:t>
      </w:r>
      <w:r w:rsidR="0091718C" w:rsidRPr="00CD314C">
        <w:rPr>
          <w:rFonts w:ascii="Calibri" w:eastAsia="Times New Roman" w:hAnsi="Calibri" w:cs="Tahoma"/>
          <w:lang w:eastAsia="tr-TR"/>
        </w:rPr>
        <w:t xml:space="preserve"> Herkes “güven” temasını işleyen kısa bir </w:t>
      </w:r>
      <w:r w:rsidR="00372570">
        <w:rPr>
          <w:rFonts w:ascii="Calibri" w:eastAsia="Times New Roman" w:hAnsi="Calibri" w:cs="Tahoma"/>
          <w:lang w:eastAsia="tr-TR"/>
        </w:rPr>
        <w:t>yazı</w:t>
      </w:r>
      <w:r w:rsidR="0091718C" w:rsidRPr="00CD314C">
        <w:rPr>
          <w:rFonts w:ascii="Calibri" w:eastAsia="Times New Roman" w:hAnsi="Calibri" w:cs="Tahoma"/>
          <w:lang w:eastAsia="tr-TR"/>
        </w:rPr>
        <w:t xml:space="preserve"> ya da </w:t>
      </w:r>
      <w:r w:rsidR="00372570">
        <w:rPr>
          <w:rFonts w:ascii="Calibri" w:eastAsia="Times New Roman" w:hAnsi="Calibri" w:cs="Tahoma"/>
          <w:lang w:eastAsia="tr-TR"/>
        </w:rPr>
        <w:t>öykü</w:t>
      </w:r>
      <w:r w:rsidR="0091718C" w:rsidRPr="00CD314C">
        <w:rPr>
          <w:rFonts w:ascii="Calibri" w:eastAsia="Times New Roman" w:hAnsi="Calibri" w:cs="Tahoma"/>
          <w:lang w:eastAsia="tr-TR"/>
        </w:rPr>
        <w:t xml:space="preserve"> yazsın. Yazılardan sınıfça en beğenilen üç tanesi okul gazetesinde yayımlansın.</w:t>
      </w:r>
    </w:p>
    <w:p w14:paraId="42C2FD7A" w14:textId="60FE3D25" w:rsidR="00234ADE" w:rsidRPr="00CD314C" w:rsidRDefault="00234ADE" w:rsidP="00CD314C">
      <w:pPr>
        <w:tabs>
          <w:tab w:val="right" w:pos="9525"/>
        </w:tabs>
        <w:snapToGrid w:val="0"/>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A34DED">
        <w:rPr>
          <w:rFonts w:ascii="Calibri" w:eastAsia="Times New Roman" w:hAnsi="Calibri" w:cs="Tahoma"/>
          <w:b/>
          <w:color w:val="212121"/>
          <w:lang w:eastAsia="tr-TR"/>
        </w:rPr>
        <w:t>Karikatür</w:t>
      </w:r>
      <w:r w:rsidRPr="00CD314C">
        <w:rPr>
          <w:rFonts w:ascii="Calibri" w:eastAsia="Times New Roman" w:hAnsi="Calibri" w:cs="Tahoma"/>
          <w:b/>
          <w:color w:val="212121"/>
          <w:lang w:eastAsia="tr-TR"/>
        </w:rPr>
        <w:t>:</w:t>
      </w:r>
      <w:r w:rsidRPr="00CD314C">
        <w:rPr>
          <w:rFonts w:ascii="Calibri" w:eastAsia="Times New Roman" w:hAnsi="Calibri" w:cs="Tahoma"/>
          <w:lang w:eastAsia="tr-TR"/>
        </w:rPr>
        <w:t xml:space="preserve"> </w:t>
      </w:r>
      <w:r w:rsidR="00A34DED">
        <w:rPr>
          <w:rFonts w:ascii="Calibri" w:eastAsia="Times New Roman" w:hAnsi="Calibri" w:cs="Tahoma"/>
          <w:lang w:eastAsia="tr-TR"/>
        </w:rPr>
        <w:t xml:space="preserve">İsteyen öğrenciler, ayakkabı </w:t>
      </w:r>
      <w:proofErr w:type="spellStart"/>
      <w:r w:rsidR="00A34DED">
        <w:rPr>
          <w:rFonts w:ascii="Calibri" w:eastAsia="Times New Roman" w:hAnsi="Calibri" w:cs="Tahoma"/>
          <w:lang w:eastAsia="tr-TR"/>
        </w:rPr>
        <w:t>koleksiyoneri</w:t>
      </w:r>
      <w:proofErr w:type="spellEnd"/>
      <w:r w:rsidR="00A34DED">
        <w:rPr>
          <w:rFonts w:ascii="Calibri" w:eastAsia="Times New Roman" w:hAnsi="Calibri" w:cs="Tahoma"/>
          <w:lang w:eastAsia="tr-TR"/>
        </w:rPr>
        <w:t xml:space="preserve"> büyükannenin karikatürlerini çizsin. En beğenilen karikatürler, oluşturulacak “Sınıfın Karikatürcüleri” panosunda sergilensin.</w:t>
      </w:r>
    </w:p>
    <w:sectPr w:rsidR="00234ADE" w:rsidRPr="00CD314C"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EBF3" w14:textId="77777777" w:rsidR="00CC5B50" w:rsidRDefault="00CC5B50" w:rsidP="00C82A72">
      <w:pPr>
        <w:spacing w:after="0" w:line="240" w:lineRule="auto"/>
      </w:pPr>
      <w:r>
        <w:separator/>
      </w:r>
    </w:p>
  </w:endnote>
  <w:endnote w:type="continuationSeparator" w:id="0">
    <w:p w14:paraId="1B4F2415" w14:textId="77777777" w:rsidR="00CC5B50" w:rsidRDefault="00CC5B50"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AA188E">
          <w:rPr>
            <w:noProof/>
          </w:rPr>
          <w:t>2</w:t>
        </w:r>
        <w:r>
          <w:fldChar w:fldCharType="end"/>
        </w:r>
      </w:p>
    </w:sdtContent>
  </w:sdt>
  <w:p w14:paraId="098A407E" w14:textId="50CD616A"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930E36">
      <w:rPr>
        <w:sz w:val="20"/>
        <w:szCs w:val="20"/>
      </w:rPr>
      <w:t>Etkinlik Dosyası</w:t>
    </w:r>
    <w:r>
      <w:rPr>
        <w:sz w:val="20"/>
        <w:szCs w:val="20"/>
      </w:rPr>
      <w:t xml:space="preserve"> </w:t>
    </w:r>
    <w:r w:rsidRPr="005F3E18">
      <w:rPr>
        <w:sz w:val="20"/>
        <w:szCs w:val="20"/>
      </w:rPr>
      <w:t xml:space="preserve"> |  </w:t>
    </w:r>
    <w:proofErr w:type="spellStart"/>
    <w:r w:rsidR="00C15391">
      <w:rPr>
        <w:b/>
        <w:sz w:val="20"/>
        <w:szCs w:val="20"/>
      </w:rPr>
      <w:t>Chiarra</w:t>
    </w:r>
    <w:proofErr w:type="spellEnd"/>
    <w:r w:rsidR="00C15391">
      <w:rPr>
        <w:b/>
        <w:sz w:val="20"/>
        <w:szCs w:val="20"/>
      </w:rPr>
      <w:t xml:space="preserve"> </w:t>
    </w:r>
    <w:proofErr w:type="spellStart"/>
    <w:r w:rsidR="00C15391">
      <w:rPr>
        <w:b/>
        <w:sz w:val="20"/>
        <w:szCs w:val="20"/>
      </w:rPr>
      <w:t>Lossani</w:t>
    </w:r>
    <w:proofErr w:type="spellEnd"/>
    <w:r w:rsidR="00AA2527">
      <w:rPr>
        <w:sz w:val="20"/>
        <w:szCs w:val="20"/>
      </w:rPr>
      <w:t xml:space="preserve">, </w:t>
    </w:r>
    <w:r w:rsidR="00C15391">
      <w:rPr>
        <w:sz w:val="20"/>
        <w:szCs w:val="20"/>
      </w:rPr>
      <w:t>Ailede Grev Var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B8DE" w14:textId="77777777" w:rsidR="00CC5B50" w:rsidRDefault="00CC5B50" w:rsidP="00C82A72">
      <w:pPr>
        <w:spacing w:after="0" w:line="240" w:lineRule="auto"/>
      </w:pPr>
      <w:r>
        <w:separator/>
      </w:r>
    </w:p>
  </w:footnote>
  <w:footnote w:type="continuationSeparator" w:id="0">
    <w:p w14:paraId="441E060A" w14:textId="77777777" w:rsidR="00CC5B50" w:rsidRDefault="00CC5B50"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98514C3"/>
    <w:multiLevelType w:val="hybridMultilevel"/>
    <w:tmpl w:val="B54000C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7FD436CB"/>
    <w:multiLevelType w:val="hybridMultilevel"/>
    <w:tmpl w:val="B1E067D2"/>
    <w:lvl w:ilvl="0" w:tplc="041F000F">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13"/>
  </w:num>
  <w:num w:numId="2">
    <w:abstractNumId w:val="5"/>
  </w:num>
  <w:num w:numId="3">
    <w:abstractNumId w:val="0"/>
  </w:num>
  <w:num w:numId="4">
    <w:abstractNumId w:val="9"/>
  </w:num>
  <w:num w:numId="5">
    <w:abstractNumId w:val="12"/>
  </w:num>
  <w:num w:numId="6">
    <w:abstractNumId w:val="4"/>
  </w:num>
  <w:num w:numId="7">
    <w:abstractNumId w:val="6"/>
  </w:num>
  <w:num w:numId="8">
    <w:abstractNumId w:val="11"/>
  </w:num>
  <w:num w:numId="9">
    <w:abstractNumId w:val="2"/>
  </w:num>
  <w:num w:numId="10">
    <w:abstractNumId w:val="1"/>
  </w:num>
  <w:num w:numId="11">
    <w:abstractNumId w:val="15"/>
  </w:num>
  <w:num w:numId="12">
    <w:abstractNumId w:val="14"/>
  </w:num>
  <w:num w:numId="13">
    <w:abstractNumId w:val="21"/>
  </w:num>
  <w:num w:numId="14">
    <w:abstractNumId w:val="18"/>
  </w:num>
  <w:num w:numId="15">
    <w:abstractNumId w:val="3"/>
  </w:num>
  <w:num w:numId="16">
    <w:abstractNumId w:val="7"/>
  </w:num>
  <w:num w:numId="17">
    <w:abstractNumId w:val="22"/>
  </w:num>
  <w:num w:numId="18">
    <w:abstractNumId w:val="8"/>
  </w:num>
  <w:num w:numId="19">
    <w:abstractNumId w:val="17"/>
  </w:num>
  <w:num w:numId="20">
    <w:abstractNumId w:val="19"/>
  </w:num>
  <w:num w:numId="21">
    <w:abstractNumId w:val="10"/>
  </w:num>
  <w:num w:numId="22">
    <w:abstractNumId w:val="20"/>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1AD5"/>
    <w:rsid w:val="00005B6C"/>
    <w:rsid w:val="000331C2"/>
    <w:rsid w:val="000339DC"/>
    <w:rsid w:val="0004674C"/>
    <w:rsid w:val="0005400C"/>
    <w:rsid w:val="00056519"/>
    <w:rsid w:val="00072731"/>
    <w:rsid w:val="00083F1E"/>
    <w:rsid w:val="000851FB"/>
    <w:rsid w:val="000863BA"/>
    <w:rsid w:val="0009128A"/>
    <w:rsid w:val="00092BE3"/>
    <w:rsid w:val="000938DE"/>
    <w:rsid w:val="000A22F4"/>
    <w:rsid w:val="000B21E5"/>
    <w:rsid w:val="000C3F57"/>
    <w:rsid w:val="000C6EDF"/>
    <w:rsid w:val="000D216F"/>
    <w:rsid w:val="000D6D17"/>
    <w:rsid w:val="000E3C19"/>
    <w:rsid w:val="000F26AE"/>
    <w:rsid w:val="000F36E1"/>
    <w:rsid w:val="001053A5"/>
    <w:rsid w:val="00115B57"/>
    <w:rsid w:val="00120308"/>
    <w:rsid w:val="0012677E"/>
    <w:rsid w:val="001328C2"/>
    <w:rsid w:val="0013503D"/>
    <w:rsid w:val="001377B0"/>
    <w:rsid w:val="00141E51"/>
    <w:rsid w:val="00147FD5"/>
    <w:rsid w:val="00154A9D"/>
    <w:rsid w:val="0015702E"/>
    <w:rsid w:val="0016264D"/>
    <w:rsid w:val="00162ED0"/>
    <w:rsid w:val="001727F8"/>
    <w:rsid w:val="00177F05"/>
    <w:rsid w:val="00193B9A"/>
    <w:rsid w:val="00197295"/>
    <w:rsid w:val="001B2DDF"/>
    <w:rsid w:val="001B52BB"/>
    <w:rsid w:val="001C3AD0"/>
    <w:rsid w:val="001C43B4"/>
    <w:rsid w:val="001D1A5A"/>
    <w:rsid w:val="001D32BD"/>
    <w:rsid w:val="002002B6"/>
    <w:rsid w:val="00203910"/>
    <w:rsid w:val="00203E31"/>
    <w:rsid w:val="00214515"/>
    <w:rsid w:val="002327C9"/>
    <w:rsid w:val="00234ADE"/>
    <w:rsid w:val="00240674"/>
    <w:rsid w:val="00257BE6"/>
    <w:rsid w:val="00260081"/>
    <w:rsid w:val="0026075C"/>
    <w:rsid w:val="00261CF3"/>
    <w:rsid w:val="00263A86"/>
    <w:rsid w:val="002706F3"/>
    <w:rsid w:val="002707E5"/>
    <w:rsid w:val="00272975"/>
    <w:rsid w:val="00277438"/>
    <w:rsid w:val="0029245E"/>
    <w:rsid w:val="00296C8F"/>
    <w:rsid w:val="002A1152"/>
    <w:rsid w:val="002A4E41"/>
    <w:rsid w:val="002D18D7"/>
    <w:rsid w:val="002D7CA5"/>
    <w:rsid w:val="002E50DB"/>
    <w:rsid w:val="002F0C90"/>
    <w:rsid w:val="002F2A71"/>
    <w:rsid w:val="00305D76"/>
    <w:rsid w:val="00311141"/>
    <w:rsid w:val="0031269D"/>
    <w:rsid w:val="003148DF"/>
    <w:rsid w:val="00326270"/>
    <w:rsid w:val="00335F5F"/>
    <w:rsid w:val="00336082"/>
    <w:rsid w:val="003365BA"/>
    <w:rsid w:val="0033753F"/>
    <w:rsid w:val="0034534F"/>
    <w:rsid w:val="0034794C"/>
    <w:rsid w:val="003542D8"/>
    <w:rsid w:val="003543E7"/>
    <w:rsid w:val="00372570"/>
    <w:rsid w:val="00374996"/>
    <w:rsid w:val="00387C78"/>
    <w:rsid w:val="00391174"/>
    <w:rsid w:val="00392A9D"/>
    <w:rsid w:val="003A180D"/>
    <w:rsid w:val="003A5FD9"/>
    <w:rsid w:val="003C31D0"/>
    <w:rsid w:val="003D1594"/>
    <w:rsid w:val="003E56E5"/>
    <w:rsid w:val="003E6C82"/>
    <w:rsid w:val="003E7DD5"/>
    <w:rsid w:val="003F3C7F"/>
    <w:rsid w:val="00402B9C"/>
    <w:rsid w:val="0041308D"/>
    <w:rsid w:val="004250A6"/>
    <w:rsid w:val="004427DB"/>
    <w:rsid w:val="00442F10"/>
    <w:rsid w:val="004463F0"/>
    <w:rsid w:val="0044784F"/>
    <w:rsid w:val="00456FA8"/>
    <w:rsid w:val="00472AE5"/>
    <w:rsid w:val="00476F5D"/>
    <w:rsid w:val="00477E95"/>
    <w:rsid w:val="00482FB1"/>
    <w:rsid w:val="00491785"/>
    <w:rsid w:val="004A3217"/>
    <w:rsid w:val="004B5422"/>
    <w:rsid w:val="004B7CA9"/>
    <w:rsid w:val="004C0BE3"/>
    <w:rsid w:val="004D17A4"/>
    <w:rsid w:val="004D1D74"/>
    <w:rsid w:val="004D4BCD"/>
    <w:rsid w:val="004D53D7"/>
    <w:rsid w:val="004E28B0"/>
    <w:rsid w:val="004E35A0"/>
    <w:rsid w:val="004E7865"/>
    <w:rsid w:val="005145A4"/>
    <w:rsid w:val="00527DF6"/>
    <w:rsid w:val="00544857"/>
    <w:rsid w:val="0055649B"/>
    <w:rsid w:val="00563E84"/>
    <w:rsid w:val="005702E5"/>
    <w:rsid w:val="00572746"/>
    <w:rsid w:val="00584023"/>
    <w:rsid w:val="005B188D"/>
    <w:rsid w:val="005C1495"/>
    <w:rsid w:val="005C6A2E"/>
    <w:rsid w:val="005C70E5"/>
    <w:rsid w:val="005D1DCC"/>
    <w:rsid w:val="005D2685"/>
    <w:rsid w:val="005F071B"/>
    <w:rsid w:val="005F2BA6"/>
    <w:rsid w:val="005F7961"/>
    <w:rsid w:val="006111DF"/>
    <w:rsid w:val="00613A2E"/>
    <w:rsid w:val="00617305"/>
    <w:rsid w:val="00621571"/>
    <w:rsid w:val="00624E4C"/>
    <w:rsid w:val="006435AA"/>
    <w:rsid w:val="00644BD9"/>
    <w:rsid w:val="006522CA"/>
    <w:rsid w:val="00652693"/>
    <w:rsid w:val="00666DD5"/>
    <w:rsid w:val="006704B5"/>
    <w:rsid w:val="006737A5"/>
    <w:rsid w:val="00682D25"/>
    <w:rsid w:val="006A6636"/>
    <w:rsid w:val="006C017B"/>
    <w:rsid w:val="006F1CB3"/>
    <w:rsid w:val="006F3AB0"/>
    <w:rsid w:val="0071520F"/>
    <w:rsid w:val="00725447"/>
    <w:rsid w:val="0073158E"/>
    <w:rsid w:val="00737FDC"/>
    <w:rsid w:val="00753300"/>
    <w:rsid w:val="00763723"/>
    <w:rsid w:val="00773471"/>
    <w:rsid w:val="007748AA"/>
    <w:rsid w:val="00777DF5"/>
    <w:rsid w:val="00780103"/>
    <w:rsid w:val="00780588"/>
    <w:rsid w:val="007805D0"/>
    <w:rsid w:val="00781471"/>
    <w:rsid w:val="00794525"/>
    <w:rsid w:val="007A57FF"/>
    <w:rsid w:val="007A6E2C"/>
    <w:rsid w:val="007D0B7C"/>
    <w:rsid w:val="007D394C"/>
    <w:rsid w:val="007E72F3"/>
    <w:rsid w:val="007F4218"/>
    <w:rsid w:val="0080218B"/>
    <w:rsid w:val="00802E92"/>
    <w:rsid w:val="00803552"/>
    <w:rsid w:val="00810C79"/>
    <w:rsid w:val="008161D4"/>
    <w:rsid w:val="00832535"/>
    <w:rsid w:val="0084058F"/>
    <w:rsid w:val="00841481"/>
    <w:rsid w:val="00843028"/>
    <w:rsid w:val="00852021"/>
    <w:rsid w:val="00867946"/>
    <w:rsid w:val="00867ED7"/>
    <w:rsid w:val="00871DBF"/>
    <w:rsid w:val="00886C3A"/>
    <w:rsid w:val="00890657"/>
    <w:rsid w:val="008A0B8B"/>
    <w:rsid w:val="008A35CD"/>
    <w:rsid w:val="008A562C"/>
    <w:rsid w:val="008B6F0D"/>
    <w:rsid w:val="008C1626"/>
    <w:rsid w:val="008C7DF2"/>
    <w:rsid w:val="008D5132"/>
    <w:rsid w:val="008F101B"/>
    <w:rsid w:val="00900172"/>
    <w:rsid w:val="009101E1"/>
    <w:rsid w:val="00912317"/>
    <w:rsid w:val="00916002"/>
    <w:rsid w:val="009168D3"/>
    <w:rsid w:val="00916CCE"/>
    <w:rsid w:val="0091718C"/>
    <w:rsid w:val="0091750B"/>
    <w:rsid w:val="00930E36"/>
    <w:rsid w:val="009442CC"/>
    <w:rsid w:val="009469E8"/>
    <w:rsid w:val="00953206"/>
    <w:rsid w:val="00954AB0"/>
    <w:rsid w:val="00957990"/>
    <w:rsid w:val="0096410A"/>
    <w:rsid w:val="00964322"/>
    <w:rsid w:val="00966AFF"/>
    <w:rsid w:val="009729F2"/>
    <w:rsid w:val="0098373A"/>
    <w:rsid w:val="009A5A16"/>
    <w:rsid w:val="009A6CDC"/>
    <w:rsid w:val="009B1B8C"/>
    <w:rsid w:val="009C4FC4"/>
    <w:rsid w:val="009D0E67"/>
    <w:rsid w:val="009D25FB"/>
    <w:rsid w:val="009D5A3D"/>
    <w:rsid w:val="009E3701"/>
    <w:rsid w:val="009E65C5"/>
    <w:rsid w:val="00A03294"/>
    <w:rsid w:val="00A03DEC"/>
    <w:rsid w:val="00A06D41"/>
    <w:rsid w:val="00A151DE"/>
    <w:rsid w:val="00A17D39"/>
    <w:rsid w:val="00A319F6"/>
    <w:rsid w:val="00A34382"/>
    <w:rsid w:val="00A34DED"/>
    <w:rsid w:val="00A4062B"/>
    <w:rsid w:val="00A4411D"/>
    <w:rsid w:val="00A51C8E"/>
    <w:rsid w:val="00A629C5"/>
    <w:rsid w:val="00A81510"/>
    <w:rsid w:val="00A91E42"/>
    <w:rsid w:val="00A945C5"/>
    <w:rsid w:val="00AA0784"/>
    <w:rsid w:val="00AA188E"/>
    <w:rsid w:val="00AA1A10"/>
    <w:rsid w:val="00AA2527"/>
    <w:rsid w:val="00AB6B61"/>
    <w:rsid w:val="00AB6D18"/>
    <w:rsid w:val="00AB74E7"/>
    <w:rsid w:val="00AC0550"/>
    <w:rsid w:val="00AC0B88"/>
    <w:rsid w:val="00B00682"/>
    <w:rsid w:val="00B04041"/>
    <w:rsid w:val="00B10DC7"/>
    <w:rsid w:val="00B1499B"/>
    <w:rsid w:val="00B1526D"/>
    <w:rsid w:val="00B1547B"/>
    <w:rsid w:val="00B23B0E"/>
    <w:rsid w:val="00B5211A"/>
    <w:rsid w:val="00B57598"/>
    <w:rsid w:val="00B71982"/>
    <w:rsid w:val="00B75296"/>
    <w:rsid w:val="00B752B1"/>
    <w:rsid w:val="00B875C0"/>
    <w:rsid w:val="00B90650"/>
    <w:rsid w:val="00B9231F"/>
    <w:rsid w:val="00B941E2"/>
    <w:rsid w:val="00BA1813"/>
    <w:rsid w:val="00BA4207"/>
    <w:rsid w:val="00BA4FA1"/>
    <w:rsid w:val="00BA5224"/>
    <w:rsid w:val="00BA6FEB"/>
    <w:rsid w:val="00BB4580"/>
    <w:rsid w:val="00BC286F"/>
    <w:rsid w:val="00BD43E0"/>
    <w:rsid w:val="00BE187F"/>
    <w:rsid w:val="00BF0A77"/>
    <w:rsid w:val="00BF4E66"/>
    <w:rsid w:val="00BF59EA"/>
    <w:rsid w:val="00C017AD"/>
    <w:rsid w:val="00C053A3"/>
    <w:rsid w:val="00C15391"/>
    <w:rsid w:val="00C20103"/>
    <w:rsid w:val="00C2082A"/>
    <w:rsid w:val="00C25C12"/>
    <w:rsid w:val="00C3168B"/>
    <w:rsid w:val="00C40027"/>
    <w:rsid w:val="00C45368"/>
    <w:rsid w:val="00C5768A"/>
    <w:rsid w:val="00C82A72"/>
    <w:rsid w:val="00CA3E64"/>
    <w:rsid w:val="00CA57CF"/>
    <w:rsid w:val="00CA72B6"/>
    <w:rsid w:val="00CB7D8E"/>
    <w:rsid w:val="00CC5B50"/>
    <w:rsid w:val="00CD0D09"/>
    <w:rsid w:val="00CD314C"/>
    <w:rsid w:val="00CD39B2"/>
    <w:rsid w:val="00CD60D2"/>
    <w:rsid w:val="00CE029C"/>
    <w:rsid w:val="00CF1CE3"/>
    <w:rsid w:val="00CF6BC6"/>
    <w:rsid w:val="00D01104"/>
    <w:rsid w:val="00D0498E"/>
    <w:rsid w:val="00D07023"/>
    <w:rsid w:val="00D07C08"/>
    <w:rsid w:val="00D1066A"/>
    <w:rsid w:val="00D226C7"/>
    <w:rsid w:val="00D254E2"/>
    <w:rsid w:val="00D3384D"/>
    <w:rsid w:val="00D34FC4"/>
    <w:rsid w:val="00D36121"/>
    <w:rsid w:val="00D44366"/>
    <w:rsid w:val="00D447A0"/>
    <w:rsid w:val="00D529C2"/>
    <w:rsid w:val="00D60095"/>
    <w:rsid w:val="00D755F1"/>
    <w:rsid w:val="00D75861"/>
    <w:rsid w:val="00D8214A"/>
    <w:rsid w:val="00D8304F"/>
    <w:rsid w:val="00D84356"/>
    <w:rsid w:val="00DA2A9B"/>
    <w:rsid w:val="00DA3582"/>
    <w:rsid w:val="00DA5516"/>
    <w:rsid w:val="00DD24C4"/>
    <w:rsid w:val="00DD4C21"/>
    <w:rsid w:val="00DE2E50"/>
    <w:rsid w:val="00DE7202"/>
    <w:rsid w:val="00DF6EAC"/>
    <w:rsid w:val="00E13217"/>
    <w:rsid w:val="00E13B6B"/>
    <w:rsid w:val="00E2272B"/>
    <w:rsid w:val="00E23976"/>
    <w:rsid w:val="00E24554"/>
    <w:rsid w:val="00E26D82"/>
    <w:rsid w:val="00E333A8"/>
    <w:rsid w:val="00E40558"/>
    <w:rsid w:val="00E5274E"/>
    <w:rsid w:val="00E549D3"/>
    <w:rsid w:val="00E6730A"/>
    <w:rsid w:val="00EB17AE"/>
    <w:rsid w:val="00EB6410"/>
    <w:rsid w:val="00EB6C28"/>
    <w:rsid w:val="00ED0823"/>
    <w:rsid w:val="00EF148E"/>
    <w:rsid w:val="00EF4D8F"/>
    <w:rsid w:val="00F05C78"/>
    <w:rsid w:val="00F158B5"/>
    <w:rsid w:val="00F2617F"/>
    <w:rsid w:val="00F4698F"/>
    <w:rsid w:val="00F46B51"/>
    <w:rsid w:val="00F524CD"/>
    <w:rsid w:val="00F612FD"/>
    <w:rsid w:val="00F6390F"/>
    <w:rsid w:val="00F639AF"/>
    <w:rsid w:val="00F6406A"/>
    <w:rsid w:val="00F71460"/>
    <w:rsid w:val="00F759A6"/>
    <w:rsid w:val="00F862D2"/>
    <w:rsid w:val="00F944C3"/>
    <w:rsid w:val="00F9604A"/>
    <w:rsid w:val="00FA0FB5"/>
    <w:rsid w:val="00FA210E"/>
    <w:rsid w:val="00FA5A99"/>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3CB905B1-96C7-2C41-BA82-37628F09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8C2"/>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42030810">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961424964">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chiara-lossa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4B853-EEED-47D3-8603-CB8AB8CF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5876</TotalTime>
  <Pages>2</Pages>
  <Words>1083</Words>
  <Characters>6179</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134</cp:revision>
  <dcterms:created xsi:type="dcterms:W3CDTF">2019-05-20T06:36:00Z</dcterms:created>
  <dcterms:modified xsi:type="dcterms:W3CDTF">2022-03-03T08:32:00Z</dcterms:modified>
</cp:coreProperties>
</file>